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08D" w:rsidRPr="00724703" w:rsidRDefault="0044308D" w:rsidP="0044308D">
      <w:pPr>
        <w:jc w:val="center"/>
        <w:rPr>
          <w:rFonts w:cstheme="minorHAnsi"/>
          <w:b/>
        </w:rPr>
      </w:pPr>
      <w:r w:rsidRPr="00724703">
        <w:rPr>
          <w:rFonts w:cstheme="minorHAnsi"/>
          <w:b/>
          <w:sz w:val="28"/>
        </w:rPr>
        <w:t>Psychotrauma in Psychosis: Is EMDR an answer?</w:t>
      </w:r>
      <w:r w:rsidRPr="00724703">
        <w:rPr>
          <w:rFonts w:cstheme="minorHAnsi"/>
          <w:b/>
          <w:sz w:val="28"/>
        </w:rPr>
        <w:br/>
      </w:r>
    </w:p>
    <w:p w:rsidR="0044308D" w:rsidRPr="00724703" w:rsidRDefault="0044308D" w:rsidP="0044308D">
      <w:pPr>
        <w:jc w:val="center"/>
        <w:rPr>
          <w:rFonts w:cstheme="minorHAnsi"/>
          <w:b/>
        </w:rPr>
      </w:pPr>
      <w:r w:rsidRPr="00724703">
        <w:rPr>
          <w:rFonts w:cstheme="minorHAnsi"/>
          <w:b/>
        </w:rPr>
        <w:t>A Descriptive study of use of EMDR in a patient with Schizophrenia</w:t>
      </w:r>
    </w:p>
    <w:p w:rsidR="0044308D" w:rsidRPr="00724703" w:rsidRDefault="0044308D" w:rsidP="0044308D">
      <w:pPr>
        <w:jc w:val="center"/>
        <w:rPr>
          <w:rFonts w:cstheme="minorHAnsi"/>
          <w:b/>
        </w:rPr>
      </w:pPr>
    </w:p>
    <w:p w:rsidR="0044308D" w:rsidRPr="00724703" w:rsidRDefault="0044308D" w:rsidP="0044308D">
      <w:pPr>
        <w:jc w:val="center"/>
        <w:rPr>
          <w:rFonts w:cstheme="minorHAnsi"/>
        </w:rPr>
      </w:pPr>
      <w:r w:rsidRPr="00724703">
        <w:rPr>
          <w:rFonts w:cstheme="minorHAnsi"/>
        </w:rPr>
        <w:t>By</w:t>
      </w:r>
    </w:p>
    <w:p w:rsidR="0044308D" w:rsidRPr="00724703" w:rsidRDefault="0044308D" w:rsidP="0044308D">
      <w:pPr>
        <w:jc w:val="center"/>
        <w:rPr>
          <w:rFonts w:cstheme="minorHAnsi"/>
        </w:rPr>
      </w:pPr>
      <w:r w:rsidRPr="00724703">
        <w:rPr>
          <w:rFonts w:cstheme="minorHAnsi"/>
        </w:rPr>
        <w:t>Rusham Zahra Rana</w:t>
      </w:r>
    </w:p>
    <w:p w:rsidR="0044308D" w:rsidRPr="00724703" w:rsidRDefault="0044308D" w:rsidP="0044308D">
      <w:pPr>
        <w:jc w:val="center"/>
        <w:rPr>
          <w:rFonts w:cstheme="minorHAnsi"/>
        </w:rPr>
      </w:pPr>
      <w:r w:rsidRPr="00724703">
        <w:rPr>
          <w:rFonts w:cstheme="minorHAnsi"/>
        </w:rPr>
        <w:t>BSc. Psychology, MSc. Clinical and Health Psychology, PG(Cert) CBT and EMDR (Level 1-3)</w:t>
      </w:r>
    </w:p>
    <w:p w:rsidR="0044308D" w:rsidRPr="00724703" w:rsidRDefault="0044308D" w:rsidP="0044308D">
      <w:pPr>
        <w:jc w:val="center"/>
        <w:rPr>
          <w:rFonts w:cstheme="minorHAnsi"/>
        </w:rPr>
      </w:pPr>
      <w:r w:rsidRPr="00724703">
        <w:rPr>
          <w:rFonts w:cstheme="minorHAnsi"/>
        </w:rPr>
        <w:t>Country Lead &amp; Research Fellow- IMPACT Programme, Institute of Psychiatry, Rawalpindi</w:t>
      </w:r>
    </w:p>
    <w:p w:rsidR="0044308D" w:rsidRPr="00724703" w:rsidRDefault="0044308D" w:rsidP="0044308D">
      <w:pPr>
        <w:jc w:val="center"/>
        <w:rPr>
          <w:rFonts w:cstheme="minorHAnsi"/>
        </w:rPr>
      </w:pPr>
      <w:r w:rsidRPr="00724703">
        <w:rPr>
          <w:rFonts w:cstheme="minorHAnsi"/>
        </w:rPr>
        <w:t>EMDR and CBT Practitioner</w:t>
      </w:r>
    </w:p>
    <w:p w:rsidR="0044308D" w:rsidRPr="00724703" w:rsidRDefault="0044308D" w:rsidP="0044308D">
      <w:pPr>
        <w:jc w:val="center"/>
        <w:rPr>
          <w:rFonts w:cstheme="minorHAnsi"/>
        </w:rPr>
      </w:pPr>
    </w:p>
    <w:p w:rsidR="0044308D" w:rsidRPr="00724703" w:rsidRDefault="0044308D" w:rsidP="0044308D">
      <w:pPr>
        <w:jc w:val="center"/>
        <w:rPr>
          <w:rFonts w:cstheme="minorHAnsi"/>
        </w:rPr>
      </w:pPr>
    </w:p>
    <w:p w:rsidR="0044308D" w:rsidRPr="00724703" w:rsidRDefault="00C833E1" w:rsidP="00AE20D7">
      <w:pPr>
        <w:rPr>
          <w:rFonts w:cstheme="minorHAnsi"/>
          <w:b/>
        </w:rPr>
      </w:pPr>
      <w:r w:rsidRPr="00724703">
        <w:rPr>
          <w:rFonts w:cstheme="minorHAnsi"/>
          <w:b/>
        </w:rPr>
        <w:t>Abstract</w:t>
      </w:r>
    </w:p>
    <w:p w:rsidR="00C833E1" w:rsidRPr="00724703" w:rsidRDefault="00C833E1" w:rsidP="00AE20D7">
      <w:pPr>
        <w:rPr>
          <w:rFonts w:cstheme="minorHAnsi"/>
        </w:rPr>
      </w:pPr>
    </w:p>
    <w:p w:rsidR="00034A54" w:rsidRPr="00724703" w:rsidRDefault="00AE20D7" w:rsidP="00AE20D7">
      <w:pPr>
        <w:rPr>
          <w:rFonts w:cstheme="minorHAnsi"/>
        </w:rPr>
      </w:pPr>
      <w:r w:rsidRPr="00724703">
        <w:rPr>
          <w:rFonts w:cstheme="minorHAnsi"/>
        </w:rPr>
        <w:t xml:space="preserve">Patients with Psychosis in Pakistan are traditionally treated using anti-psychotics. NICE guidelines suggest that patients with psychosis should be assessed for PTSD as they are likely to have experienced a traumatic or adverse event at least once in their life. Studies conducted on PTSD in patients with Psychosis have shown promising results of EMDR as a treatment option. To the author’s knowledge, </w:t>
      </w:r>
      <w:r w:rsidRPr="00724703">
        <w:rPr>
          <w:rFonts w:cstheme="minorHAnsi"/>
          <w:b/>
        </w:rPr>
        <w:t>no study</w:t>
      </w:r>
      <w:r w:rsidRPr="00724703">
        <w:rPr>
          <w:rFonts w:cstheme="minorHAnsi"/>
        </w:rPr>
        <w:t xml:space="preserve"> investigating the effectiveness of EMDR as a treatment for co-morbid patients of Psychosis has been conducted </w:t>
      </w:r>
      <w:r w:rsidRPr="00724703">
        <w:rPr>
          <w:rFonts w:cstheme="minorHAnsi"/>
          <w:b/>
        </w:rPr>
        <w:t>in Pakistan</w:t>
      </w:r>
      <w:r w:rsidRPr="00724703">
        <w:rPr>
          <w:rFonts w:cstheme="minorHAnsi"/>
        </w:rPr>
        <w:t xml:space="preserve">. </w:t>
      </w:r>
      <w:r w:rsidR="00034A54" w:rsidRPr="00724703">
        <w:rPr>
          <w:rFonts w:cstheme="minorHAnsi"/>
        </w:rPr>
        <w:t>The case study discussed</w:t>
      </w:r>
      <w:r w:rsidRPr="00724703">
        <w:rPr>
          <w:rFonts w:cstheme="minorHAnsi"/>
        </w:rPr>
        <w:t>,</w:t>
      </w:r>
      <w:r w:rsidR="00034A54" w:rsidRPr="00724703">
        <w:rPr>
          <w:rFonts w:cstheme="minorHAnsi"/>
        </w:rPr>
        <w:t xml:space="preserve"> explores the efficacy of EMDR as a treatment for PTSD in a patient of </w:t>
      </w:r>
      <w:r w:rsidR="007E5A07" w:rsidRPr="00724703">
        <w:rPr>
          <w:rFonts w:cstheme="minorHAnsi"/>
        </w:rPr>
        <w:t>P</w:t>
      </w:r>
      <w:r w:rsidR="00034A54" w:rsidRPr="00724703">
        <w:rPr>
          <w:rFonts w:cstheme="minorHAnsi"/>
        </w:rPr>
        <w:t>sychosis and its effect on treatment outcomes. A total of 16 weekly EMDR sessions were conducted</w:t>
      </w:r>
      <w:r w:rsidR="007E5A07" w:rsidRPr="00724703">
        <w:rPr>
          <w:rFonts w:cstheme="minorHAnsi"/>
        </w:rPr>
        <w:t xml:space="preserve"> using ‘hand tapping’. Assessment of PTSD was conducted pre and post treatment and at three and six month follow-up using a PTSD checklist. Post EMDR, patient’s PTSD score on the PTSD checklist reduced and clinical improvement was seen in psychotic symptoms when assessed by two independent psychiatrists. The results of the case study provide hope for non-pharmacological interventions for patients with psychosis to improve overall treatment outcomes in Pakistan. </w:t>
      </w:r>
      <w:r w:rsidRPr="00724703">
        <w:rPr>
          <w:rFonts w:cstheme="minorHAnsi"/>
        </w:rPr>
        <w:t>This study also highlights the need for assessment and treatment of PTSD</w:t>
      </w:r>
      <w:r w:rsidR="007E74BE" w:rsidRPr="00724703">
        <w:rPr>
          <w:rFonts w:cstheme="minorHAnsi"/>
        </w:rPr>
        <w:t xml:space="preserve"> using EMDR</w:t>
      </w:r>
      <w:r w:rsidRPr="00724703">
        <w:rPr>
          <w:rFonts w:cstheme="minorHAnsi"/>
        </w:rPr>
        <w:t xml:space="preserve"> in patients with Psychosis. </w:t>
      </w:r>
    </w:p>
    <w:p w:rsidR="00C833E1" w:rsidRPr="00724703" w:rsidRDefault="00C833E1" w:rsidP="00AE20D7">
      <w:pPr>
        <w:rPr>
          <w:rFonts w:cstheme="minorHAnsi"/>
        </w:rPr>
      </w:pPr>
    </w:p>
    <w:p w:rsidR="00C833E1" w:rsidRPr="00724703" w:rsidRDefault="00C833E1" w:rsidP="00AE20D7">
      <w:pPr>
        <w:rPr>
          <w:rFonts w:cstheme="minorHAnsi"/>
        </w:rPr>
      </w:pPr>
    </w:p>
    <w:p w:rsidR="00C833E1" w:rsidRPr="00724703" w:rsidRDefault="00C833E1" w:rsidP="00AE20D7">
      <w:pPr>
        <w:rPr>
          <w:rFonts w:cstheme="minorHAnsi"/>
          <w:b/>
        </w:rPr>
      </w:pPr>
      <w:r w:rsidRPr="00724703">
        <w:rPr>
          <w:rFonts w:cstheme="minorHAnsi"/>
          <w:b/>
        </w:rPr>
        <w:t>Overview</w:t>
      </w:r>
    </w:p>
    <w:p w:rsidR="00724703" w:rsidRPr="00724703" w:rsidRDefault="00724703" w:rsidP="00AE20D7">
      <w:pPr>
        <w:rPr>
          <w:rFonts w:cstheme="minorHAnsi"/>
          <w:b/>
        </w:rPr>
      </w:pPr>
    </w:p>
    <w:p w:rsidR="00F96876" w:rsidRPr="00724703" w:rsidRDefault="00D605CA" w:rsidP="00054256">
      <w:pPr>
        <w:numPr>
          <w:ilvl w:val="0"/>
          <w:numId w:val="1"/>
        </w:numPr>
        <w:rPr>
          <w:rFonts w:cstheme="minorHAnsi"/>
        </w:rPr>
      </w:pPr>
      <w:r w:rsidRPr="00724703">
        <w:rPr>
          <w:rFonts w:cstheme="minorHAnsi"/>
        </w:rPr>
        <w:t xml:space="preserve">Schizophrenia has a worldwide prevalence of 0.7% </w:t>
      </w:r>
      <w:r w:rsidRPr="00724703">
        <w:rPr>
          <w:rFonts w:cstheme="minorHAnsi"/>
          <w:bCs/>
        </w:rPr>
        <w:t>(</w:t>
      </w:r>
      <w:r w:rsidR="00724703" w:rsidRPr="00724703">
        <w:rPr>
          <w:rFonts w:cstheme="minorHAnsi"/>
          <w:bCs/>
        </w:rPr>
        <w:t>V</w:t>
      </w:r>
      <w:r w:rsidRPr="00724703">
        <w:rPr>
          <w:rFonts w:cstheme="minorHAnsi"/>
          <w:bCs/>
        </w:rPr>
        <w:t>an Os J &amp;Kapur, 2009)</w:t>
      </w:r>
    </w:p>
    <w:p w:rsidR="00F96876" w:rsidRPr="00724703" w:rsidRDefault="00D605CA" w:rsidP="00054256">
      <w:pPr>
        <w:numPr>
          <w:ilvl w:val="0"/>
          <w:numId w:val="1"/>
        </w:numPr>
        <w:rPr>
          <w:rFonts w:cstheme="minorHAnsi"/>
        </w:rPr>
      </w:pPr>
      <w:r w:rsidRPr="00724703">
        <w:rPr>
          <w:rFonts w:cstheme="minorHAnsi"/>
        </w:rPr>
        <w:t xml:space="preserve">According to a meta-analysis of </w:t>
      </w:r>
      <w:r w:rsidRPr="00724703">
        <w:rPr>
          <w:rFonts w:cstheme="minorHAnsi"/>
          <w:bCs/>
        </w:rPr>
        <w:t xml:space="preserve">38 </w:t>
      </w:r>
      <w:r w:rsidRPr="00724703">
        <w:rPr>
          <w:rFonts w:cstheme="minorHAnsi"/>
        </w:rPr>
        <w:t>studies- Prevalence on trauma exposure exists in 80% of patients with SSD (</w:t>
      </w:r>
      <w:r w:rsidRPr="00724703">
        <w:rPr>
          <w:rFonts w:cstheme="minorHAnsi"/>
          <w:bCs/>
        </w:rPr>
        <w:t>Dallel, Cancel &amp;Fakra, 2018)</w:t>
      </w:r>
    </w:p>
    <w:p w:rsidR="00F96876" w:rsidRPr="00724703" w:rsidRDefault="00D605CA" w:rsidP="00054256">
      <w:pPr>
        <w:numPr>
          <w:ilvl w:val="0"/>
          <w:numId w:val="1"/>
        </w:numPr>
        <w:rPr>
          <w:rFonts w:cstheme="minorHAnsi"/>
        </w:rPr>
      </w:pPr>
      <w:r w:rsidRPr="00724703">
        <w:rPr>
          <w:rFonts w:cstheme="minorHAnsi"/>
        </w:rPr>
        <w:t>PTSD is a co-morbidity often ignored and unexplored</w:t>
      </w:r>
    </w:p>
    <w:p w:rsidR="00F96876" w:rsidRPr="00724703" w:rsidRDefault="00D605CA" w:rsidP="00054256">
      <w:pPr>
        <w:numPr>
          <w:ilvl w:val="0"/>
          <w:numId w:val="1"/>
        </w:numPr>
        <w:rPr>
          <w:rFonts w:cstheme="minorHAnsi"/>
        </w:rPr>
      </w:pPr>
      <w:r w:rsidRPr="00724703">
        <w:rPr>
          <w:rFonts w:cstheme="minorHAnsi"/>
        </w:rPr>
        <w:t xml:space="preserve">Assess for post-traumatic stress disorder and other reactions to trauma because people with psychosis or schizophrenia are likely to have experienced previous adverse events or trauma associated with the development of the psychosis or as a result of the psychosis itself </w:t>
      </w:r>
      <w:r w:rsidRPr="00724703">
        <w:rPr>
          <w:rFonts w:cstheme="minorHAnsi"/>
          <w:bCs/>
        </w:rPr>
        <w:t>[NICE, 2014].</w:t>
      </w:r>
    </w:p>
    <w:p w:rsidR="00F96876" w:rsidRPr="00724703" w:rsidRDefault="00C53F26" w:rsidP="00054256">
      <w:pPr>
        <w:numPr>
          <w:ilvl w:val="0"/>
          <w:numId w:val="1"/>
        </w:numPr>
        <w:rPr>
          <w:rFonts w:cstheme="minorHAnsi"/>
        </w:rPr>
      </w:pPr>
      <w:r>
        <w:rPr>
          <w:rFonts w:cstheme="minorHAnsi"/>
        </w:rPr>
        <w:t>T</w:t>
      </w:r>
      <w:r w:rsidR="00D605CA" w:rsidRPr="00724703">
        <w:rPr>
          <w:rFonts w:cstheme="minorHAnsi"/>
        </w:rPr>
        <w:t xml:space="preserve">he role of adulthood trauma in schizophrenia is not well known and current practices don’t often address this issue during treatment. </w:t>
      </w:r>
    </w:p>
    <w:p w:rsidR="00F96876" w:rsidRPr="00724703" w:rsidRDefault="00D605CA" w:rsidP="00054256">
      <w:pPr>
        <w:numPr>
          <w:ilvl w:val="0"/>
          <w:numId w:val="1"/>
        </w:numPr>
        <w:rPr>
          <w:rFonts w:cstheme="minorHAnsi"/>
        </w:rPr>
      </w:pPr>
      <w:r w:rsidRPr="00724703">
        <w:rPr>
          <w:rFonts w:cstheme="minorHAnsi"/>
        </w:rPr>
        <w:t xml:space="preserve">PTSD and </w:t>
      </w:r>
      <w:r w:rsidR="00724703" w:rsidRPr="00724703">
        <w:rPr>
          <w:rFonts w:cstheme="minorHAnsi"/>
        </w:rPr>
        <w:t>Schizophrenia</w:t>
      </w:r>
      <w:r w:rsidRPr="00724703">
        <w:rPr>
          <w:rFonts w:cstheme="minorHAnsi"/>
        </w:rPr>
        <w:t xml:space="preserve"> often have overlapping symptoms (flashbacks, hyper vigilance, hallucinations,…)- </w:t>
      </w:r>
      <w:r w:rsidRPr="00724703">
        <w:rPr>
          <w:rFonts w:cstheme="minorHAnsi"/>
          <w:bCs/>
        </w:rPr>
        <w:t>Zubin &amp; Spring (1999)</w:t>
      </w:r>
    </w:p>
    <w:p w:rsidR="00C833E1" w:rsidRPr="00724703" w:rsidRDefault="00C833E1" w:rsidP="00AE20D7">
      <w:pPr>
        <w:rPr>
          <w:rFonts w:cstheme="minorHAnsi"/>
          <w:b/>
        </w:rPr>
      </w:pPr>
    </w:p>
    <w:p w:rsidR="00054256" w:rsidRPr="00724703" w:rsidRDefault="00054256" w:rsidP="00AE20D7">
      <w:pPr>
        <w:rPr>
          <w:rFonts w:cstheme="minorHAnsi"/>
          <w:b/>
        </w:rPr>
      </w:pPr>
    </w:p>
    <w:p w:rsidR="00054256" w:rsidRPr="00724703" w:rsidRDefault="00054256" w:rsidP="00AE20D7">
      <w:pPr>
        <w:rPr>
          <w:rFonts w:cstheme="minorHAnsi"/>
          <w:b/>
        </w:rPr>
      </w:pPr>
    </w:p>
    <w:p w:rsidR="00054256" w:rsidRPr="00724703" w:rsidRDefault="00054256" w:rsidP="00AE20D7">
      <w:pPr>
        <w:rPr>
          <w:rFonts w:cstheme="minorHAnsi"/>
          <w:b/>
        </w:rPr>
      </w:pPr>
    </w:p>
    <w:p w:rsidR="00054256" w:rsidRPr="00724703" w:rsidRDefault="00C53F26" w:rsidP="00AE20D7">
      <w:pPr>
        <w:rPr>
          <w:rFonts w:cstheme="minorHAnsi"/>
          <w:b/>
        </w:rPr>
      </w:pPr>
      <w:r w:rsidRPr="00724703">
        <w:rPr>
          <w:rFonts w:cstheme="minorHAnsi"/>
          <w:b/>
        </w:rPr>
        <w:t xml:space="preserve">Phase 1: History Taking </w:t>
      </w:r>
    </w:p>
    <w:p w:rsidR="00054256" w:rsidRPr="00724703" w:rsidRDefault="00054256" w:rsidP="00AE20D7">
      <w:pPr>
        <w:rPr>
          <w:rFonts w:cstheme="minorHAnsi"/>
          <w:b/>
        </w:rPr>
      </w:pPr>
    </w:p>
    <w:p w:rsidR="00F96876" w:rsidRPr="00724703" w:rsidRDefault="00D605CA" w:rsidP="00054256">
      <w:pPr>
        <w:numPr>
          <w:ilvl w:val="0"/>
          <w:numId w:val="2"/>
        </w:numPr>
        <w:rPr>
          <w:rFonts w:cstheme="minorHAnsi"/>
        </w:rPr>
      </w:pPr>
      <w:r w:rsidRPr="00724703">
        <w:rPr>
          <w:rFonts w:cstheme="minorHAnsi"/>
        </w:rPr>
        <w:t xml:space="preserve">The client </w:t>
      </w:r>
      <w:r w:rsidR="00054256" w:rsidRPr="00724703">
        <w:rPr>
          <w:rFonts w:cstheme="minorHAnsi"/>
        </w:rPr>
        <w:t>wa</w:t>
      </w:r>
      <w:r w:rsidRPr="00724703">
        <w:rPr>
          <w:rFonts w:cstheme="minorHAnsi"/>
        </w:rPr>
        <w:t xml:space="preserve">s a 24 year old male, Canadian- Pakistani, diagnosed with Schizophrenia and currently in remission with the help of medication. During his first year in medical school at age 21, he became a victim of a severe bullying incident. This incident was a </w:t>
      </w:r>
      <w:r w:rsidR="00054256" w:rsidRPr="00724703">
        <w:rPr>
          <w:rFonts w:cstheme="minorHAnsi"/>
        </w:rPr>
        <w:t>one-time</w:t>
      </w:r>
      <w:r w:rsidRPr="00724703">
        <w:rPr>
          <w:rFonts w:cstheme="minorHAnsi"/>
        </w:rPr>
        <w:t xml:space="preserve"> occurrence but the effect of it was so severe that he could no longer cope with his studies or concentrate and eventually had to quit university. He became increasingly paranoid and hypervigilant and started to feel that his bullies were spying on him and planning to kill him. Over the course of three years he started to isolate himself and remain in his room, afraid that they were following him and everyone around him were informing them of his whereabouts.  after which his parents brought him to Pakistan for a psychiatric consult.He also believes that it is because of the incident that he has now become sick, a view that was shared by his family.  He became hyper aroused and would jump every time he received a notification on his phone. He avoided all kinds of social media. </w:t>
      </w:r>
    </w:p>
    <w:p w:rsidR="00F96876" w:rsidRPr="00724703" w:rsidRDefault="00D605CA" w:rsidP="00054256">
      <w:pPr>
        <w:numPr>
          <w:ilvl w:val="0"/>
          <w:numId w:val="2"/>
        </w:numPr>
        <w:rPr>
          <w:rFonts w:cstheme="minorHAnsi"/>
        </w:rPr>
      </w:pPr>
      <w:r w:rsidRPr="00724703">
        <w:rPr>
          <w:rFonts w:cstheme="minorHAnsi"/>
        </w:rPr>
        <w:t xml:space="preserve">With the help of medication, he became less paranoid but was having terrifying nightmares that kept him up at night and had flashbacks of the event during the day. He quit all studies because it is too distressing to continue. </w:t>
      </w:r>
    </w:p>
    <w:p w:rsidR="00054256" w:rsidRPr="00C53F26" w:rsidRDefault="00D605CA" w:rsidP="00AE20D7">
      <w:pPr>
        <w:numPr>
          <w:ilvl w:val="0"/>
          <w:numId w:val="2"/>
        </w:numPr>
        <w:rPr>
          <w:rFonts w:cstheme="minorHAnsi"/>
        </w:rPr>
      </w:pPr>
      <w:r w:rsidRPr="00724703">
        <w:rPr>
          <w:rFonts w:cstheme="minorHAnsi"/>
        </w:rPr>
        <w:t xml:space="preserve">He had a high IQ and had a very supportive family, especially his mother who would accompany him to sessions every week. </w:t>
      </w:r>
    </w:p>
    <w:p w:rsidR="00C015D9" w:rsidRPr="00724703" w:rsidRDefault="00C015D9" w:rsidP="00C015D9">
      <w:pPr>
        <w:rPr>
          <w:rFonts w:cstheme="minorHAnsi"/>
        </w:rPr>
      </w:pPr>
    </w:p>
    <w:p w:rsidR="00C015D9" w:rsidRPr="00724703" w:rsidRDefault="00C015D9" w:rsidP="00C015D9">
      <w:pPr>
        <w:rPr>
          <w:rFonts w:cstheme="minorHAnsi"/>
          <w:b/>
        </w:rPr>
      </w:pPr>
      <w:r w:rsidRPr="00724703">
        <w:rPr>
          <w:rFonts w:cstheme="minorHAnsi"/>
          <w:b/>
        </w:rPr>
        <w:t xml:space="preserve">Phase 2: Preparation </w:t>
      </w:r>
    </w:p>
    <w:p w:rsidR="00724703" w:rsidRPr="00724703" w:rsidRDefault="00724703" w:rsidP="00C015D9">
      <w:pPr>
        <w:rPr>
          <w:rFonts w:cstheme="minorHAnsi"/>
          <w:b/>
        </w:rPr>
      </w:pPr>
    </w:p>
    <w:p w:rsidR="00F96876" w:rsidRPr="00724703" w:rsidRDefault="00D605CA" w:rsidP="00724703">
      <w:pPr>
        <w:numPr>
          <w:ilvl w:val="0"/>
          <w:numId w:val="10"/>
        </w:numPr>
        <w:rPr>
          <w:rFonts w:cstheme="minorHAnsi"/>
        </w:rPr>
      </w:pPr>
      <w:r w:rsidRPr="00724703">
        <w:rPr>
          <w:rFonts w:cstheme="minorHAnsi"/>
        </w:rPr>
        <w:t>Explanation of EMDR and instructions</w:t>
      </w:r>
    </w:p>
    <w:p w:rsidR="00F96876" w:rsidRPr="00724703" w:rsidRDefault="00D605CA" w:rsidP="00724703">
      <w:pPr>
        <w:numPr>
          <w:ilvl w:val="0"/>
          <w:numId w:val="10"/>
        </w:numPr>
        <w:rPr>
          <w:rFonts w:cstheme="minorHAnsi"/>
        </w:rPr>
      </w:pPr>
      <w:r w:rsidRPr="00724703">
        <w:rPr>
          <w:rFonts w:cstheme="minorHAnsi"/>
        </w:rPr>
        <w:t>Failed to create a safe place</w:t>
      </w:r>
    </w:p>
    <w:p w:rsidR="00F96876" w:rsidRPr="00724703" w:rsidRDefault="00D605CA" w:rsidP="00724703">
      <w:pPr>
        <w:numPr>
          <w:ilvl w:val="0"/>
          <w:numId w:val="10"/>
        </w:numPr>
        <w:rPr>
          <w:rFonts w:cstheme="minorHAnsi"/>
        </w:rPr>
      </w:pPr>
      <w:r w:rsidRPr="00724703">
        <w:rPr>
          <w:rFonts w:cstheme="minorHAnsi"/>
        </w:rPr>
        <w:t xml:space="preserve">Progressive muscle relaxation </w:t>
      </w:r>
    </w:p>
    <w:p w:rsidR="00F96876" w:rsidRPr="00724703" w:rsidRDefault="00D605CA" w:rsidP="00724703">
      <w:pPr>
        <w:numPr>
          <w:ilvl w:val="0"/>
          <w:numId w:val="10"/>
        </w:numPr>
        <w:rPr>
          <w:rFonts w:cstheme="minorHAnsi"/>
        </w:rPr>
      </w:pPr>
      <w:r w:rsidRPr="00724703">
        <w:rPr>
          <w:rFonts w:cstheme="minorHAnsi"/>
        </w:rPr>
        <w:t>Deep breathing exercises</w:t>
      </w:r>
    </w:p>
    <w:p w:rsidR="00F96876" w:rsidRPr="00724703" w:rsidRDefault="00D605CA" w:rsidP="00724703">
      <w:pPr>
        <w:numPr>
          <w:ilvl w:val="0"/>
          <w:numId w:val="10"/>
        </w:numPr>
        <w:rPr>
          <w:rFonts w:cstheme="minorHAnsi"/>
        </w:rPr>
      </w:pPr>
      <w:r w:rsidRPr="00724703">
        <w:rPr>
          <w:rFonts w:cstheme="minorHAnsi"/>
        </w:rPr>
        <w:t>Positive beliefs and evidence exercise</w:t>
      </w:r>
    </w:p>
    <w:p w:rsidR="00F96876" w:rsidRPr="00724703" w:rsidRDefault="00D605CA" w:rsidP="00724703">
      <w:pPr>
        <w:numPr>
          <w:ilvl w:val="0"/>
          <w:numId w:val="10"/>
        </w:numPr>
        <w:rPr>
          <w:rFonts w:cstheme="minorHAnsi"/>
        </w:rPr>
      </w:pPr>
      <w:r w:rsidRPr="00724703">
        <w:rPr>
          <w:rFonts w:cstheme="minorHAnsi"/>
        </w:rPr>
        <w:t xml:space="preserve">Goals of therapy </w:t>
      </w:r>
      <w:r w:rsidR="00C53F26">
        <w:rPr>
          <w:rFonts w:cstheme="minorHAnsi"/>
        </w:rPr>
        <w:t>discussed</w:t>
      </w:r>
    </w:p>
    <w:p w:rsidR="00F96876" w:rsidRPr="00724703" w:rsidRDefault="00D605CA" w:rsidP="00724703">
      <w:pPr>
        <w:numPr>
          <w:ilvl w:val="0"/>
          <w:numId w:val="10"/>
        </w:numPr>
        <w:rPr>
          <w:rFonts w:cstheme="minorHAnsi"/>
        </w:rPr>
      </w:pPr>
      <w:r w:rsidRPr="00724703">
        <w:rPr>
          <w:rFonts w:cstheme="minorHAnsi"/>
        </w:rPr>
        <w:t>After a trial of eye movements, decided on tactile hand tapping</w:t>
      </w:r>
    </w:p>
    <w:p w:rsidR="00724703" w:rsidRPr="00724703" w:rsidRDefault="00724703" w:rsidP="00C015D9">
      <w:pPr>
        <w:rPr>
          <w:rFonts w:cstheme="minorHAnsi"/>
        </w:rPr>
      </w:pPr>
    </w:p>
    <w:p w:rsidR="00054256" w:rsidRPr="00724703" w:rsidRDefault="00054256" w:rsidP="00AE20D7">
      <w:pPr>
        <w:rPr>
          <w:rFonts w:cstheme="minorHAnsi"/>
          <w:b/>
        </w:rPr>
      </w:pPr>
    </w:p>
    <w:p w:rsidR="00054256" w:rsidRPr="00724703" w:rsidRDefault="00054256" w:rsidP="00AE20D7">
      <w:pPr>
        <w:rPr>
          <w:rFonts w:cstheme="minorHAnsi"/>
          <w:b/>
        </w:rPr>
      </w:pPr>
      <w:r w:rsidRPr="00724703">
        <w:rPr>
          <w:rFonts w:cstheme="minorHAnsi"/>
          <w:b/>
        </w:rPr>
        <w:t>Phase 3: Assessment of Target Memory</w:t>
      </w:r>
    </w:p>
    <w:p w:rsidR="00054256" w:rsidRPr="00724703" w:rsidRDefault="00054256" w:rsidP="00AE20D7">
      <w:pPr>
        <w:rPr>
          <w:rFonts w:cstheme="minorHAnsi"/>
          <w:b/>
        </w:rPr>
      </w:pPr>
    </w:p>
    <w:p w:rsidR="00F96876" w:rsidRPr="00724703" w:rsidRDefault="00D605CA" w:rsidP="00054256">
      <w:pPr>
        <w:numPr>
          <w:ilvl w:val="0"/>
          <w:numId w:val="4"/>
        </w:numPr>
        <w:rPr>
          <w:rFonts w:cstheme="minorHAnsi"/>
        </w:rPr>
      </w:pPr>
      <w:r w:rsidRPr="00724703">
        <w:rPr>
          <w:rFonts w:cstheme="minorHAnsi"/>
        </w:rPr>
        <w:t>Target issue: Bullying by classmates during first year at medical school</w:t>
      </w:r>
    </w:p>
    <w:p w:rsidR="00F96876" w:rsidRPr="00724703" w:rsidRDefault="00D605CA" w:rsidP="00054256">
      <w:pPr>
        <w:numPr>
          <w:ilvl w:val="0"/>
          <w:numId w:val="4"/>
        </w:numPr>
        <w:rPr>
          <w:rFonts w:cstheme="minorHAnsi"/>
        </w:rPr>
      </w:pPr>
      <w:r w:rsidRPr="00724703">
        <w:rPr>
          <w:rFonts w:cstheme="minorHAnsi"/>
        </w:rPr>
        <w:t>Target image: Standing on a beach getting pushed around and people calling him names</w:t>
      </w:r>
    </w:p>
    <w:p w:rsidR="00F96876" w:rsidRPr="00724703" w:rsidRDefault="00D605CA" w:rsidP="00054256">
      <w:pPr>
        <w:numPr>
          <w:ilvl w:val="0"/>
          <w:numId w:val="4"/>
        </w:numPr>
        <w:rPr>
          <w:rFonts w:cstheme="minorHAnsi"/>
        </w:rPr>
      </w:pPr>
      <w:r w:rsidRPr="00724703">
        <w:rPr>
          <w:rFonts w:cstheme="minorHAnsi"/>
        </w:rPr>
        <w:t>Negative cognition: I can’t trust anyone</w:t>
      </w:r>
    </w:p>
    <w:p w:rsidR="00F96876" w:rsidRPr="00724703" w:rsidRDefault="00D605CA" w:rsidP="00054256">
      <w:pPr>
        <w:numPr>
          <w:ilvl w:val="0"/>
          <w:numId w:val="4"/>
        </w:numPr>
        <w:rPr>
          <w:rFonts w:cstheme="minorHAnsi"/>
        </w:rPr>
      </w:pPr>
      <w:r w:rsidRPr="00724703">
        <w:rPr>
          <w:rFonts w:cstheme="minorHAnsi"/>
        </w:rPr>
        <w:t>Positive cognition: I can choose whom to trust</w:t>
      </w:r>
    </w:p>
    <w:p w:rsidR="00F96876" w:rsidRPr="00724703" w:rsidRDefault="00D605CA" w:rsidP="00054256">
      <w:pPr>
        <w:numPr>
          <w:ilvl w:val="0"/>
          <w:numId w:val="4"/>
        </w:numPr>
        <w:rPr>
          <w:rFonts w:cstheme="minorHAnsi"/>
        </w:rPr>
      </w:pPr>
      <w:r w:rsidRPr="00724703">
        <w:rPr>
          <w:rFonts w:cstheme="minorHAnsi"/>
        </w:rPr>
        <w:t>VoC: 2</w:t>
      </w:r>
    </w:p>
    <w:p w:rsidR="00F96876" w:rsidRPr="00724703" w:rsidRDefault="00D605CA" w:rsidP="00054256">
      <w:pPr>
        <w:numPr>
          <w:ilvl w:val="0"/>
          <w:numId w:val="4"/>
        </w:numPr>
        <w:rPr>
          <w:rFonts w:cstheme="minorHAnsi"/>
        </w:rPr>
      </w:pPr>
      <w:r w:rsidRPr="00724703">
        <w:rPr>
          <w:rFonts w:cstheme="minorHAnsi"/>
        </w:rPr>
        <w:t>Emotions/Feelings: Fear, unsafe, sad and angry</w:t>
      </w:r>
    </w:p>
    <w:p w:rsidR="00F96876" w:rsidRPr="00724703" w:rsidRDefault="00D605CA" w:rsidP="00054256">
      <w:pPr>
        <w:numPr>
          <w:ilvl w:val="0"/>
          <w:numId w:val="4"/>
        </w:numPr>
        <w:rPr>
          <w:rFonts w:cstheme="minorHAnsi"/>
        </w:rPr>
      </w:pPr>
      <w:r w:rsidRPr="00724703">
        <w:rPr>
          <w:rFonts w:cstheme="minorHAnsi"/>
        </w:rPr>
        <w:t>Subjective Units of Distress (SUD): 10</w:t>
      </w:r>
    </w:p>
    <w:p w:rsidR="00F96876" w:rsidRPr="00724703" w:rsidRDefault="00D605CA" w:rsidP="00054256">
      <w:pPr>
        <w:numPr>
          <w:ilvl w:val="0"/>
          <w:numId w:val="4"/>
        </w:numPr>
        <w:rPr>
          <w:rFonts w:cstheme="minorHAnsi"/>
        </w:rPr>
      </w:pPr>
      <w:r w:rsidRPr="00724703">
        <w:rPr>
          <w:rFonts w:cstheme="minorHAnsi"/>
        </w:rPr>
        <w:t>Location of Body Sensation: back (where they had pushed him) and tightness of chest</w:t>
      </w:r>
    </w:p>
    <w:p w:rsidR="00054256" w:rsidRPr="00724703" w:rsidRDefault="00054256" w:rsidP="00AE20D7">
      <w:pPr>
        <w:rPr>
          <w:rFonts w:cstheme="minorHAnsi"/>
          <w:b/>
        </w:rPr>
      </w:pPr>
    </w:p>
    <w:p w:rsidR="00054256" w:rsidRPr="00724703" w:rsidRDefault="00054256" w:rsidP="00AE20D7">
      <w:pPr>
        <w:rPr>
          <w:rFonts w:cstheme="minorHAnsi"/>
          <w:b/>
        </w:rPr>
      </w:pPr>
      <w:r w:rsidRPr="00724703">
        <w:rPr>
          <w:rFonts w:cstheme="minorHAnsi"/>
          <w:b/>
        </w:rPr>
        <w:t>Phase 4: Desensitisation</w:t>
      </w:r>
    </w:p>
    <w:p w:rsidR="00054256" w:rsidRPr="00724703" w:rsidRDefault="00054256" w:rsidP="00AE20D7">
      <w:pPr>
        <w:rPr>
          <w:rFonts w:cstheme="minorHAnsi"/>
          <w:b/>
        </w:rPr>
      </w:pPr>
    </w:p>
    <w:p w:rsidR="00F96876" w:rsidRPr="00724703" w:rsidRDefault="00D605CA" w:rsidP="00054256">
      <w:pPr>
        <w:numPr>
          <w:ilvl w:val="0"/>
          <w:numId w:val="5"/>
        </w:numPr>
        <w:rPr>
          <w:rFonts w:cstheme="minorHAnsi"/>
        </w:rPr>
      </w:pPr>
      <w:r w:rsidRPr="00724703">
        <w:rPr>
          <w:rFonts w:cstheme="minorHAnsi"/>
        </w:rPr>
        <w:t>‘it’s too scary, I cant think about it’ – urged to continue</w:t>
      </w:r>
    </w:p>
    <w:p w:rsidR="00F96876" w:rsidRPr="00724703" w:rsidRDefault="00D605CA" w:rsidP="00054256">
      <w:pPr>
        <w:numPr>
          <w:ilvl w:val="0"/>
          <w:numId w:val="5"/>
        </w:numPr>
        <w:rPr>
          <w:rFonts w:cstheme="minorHAnsi"/>
        </w:rPr>
      </w:pPr>
      <w:r w:rsidRPr="00724703">
        <w:rPr>
          <w:rFonts w:cstheme="minorHAnsi"/>
        </w:rPr>
        <w:t>Faces of bullies became more and more scary, became demonic</w:t>
      </w:r>
    </w:p>
    <w:p w:rsidR="00F96876" w:rsidRPr="00724703" w:rsidRDefault="00D605CA" w:rsidP="00054256">
      <w:pPr>
        <w:numPr>
          <w:ilvl w:val="0"/>
          <w:numId w:val="5"/>
        </w:numPr>
        <w:rPr>
          <w:rFonts w:cstheme="minorHAnsi"/>
        </w:rPr>
      </w:pPr>
      <w:r w:rsidRPr="00724703">
        <w:rPr>
          <w:rFonts w:cstheme="minorHAnsi"/>
        </w:rPr>
        <w:t>Initially SUD reduced from 10 to 9 but when the faces became demonic, SUD went back to 10</w:t>
      </w:r>
    </w:p>
    <w:p w:rsidR="00F96876" w:rsidRPr="00724703" w:rsidRDefault="00D605CA" w:rsidP="00054256">
      <w:pPr>
        <w:numPr>
          <w:ilvl w:val="0"/>
          <w:numId w:val="5"/>
        </w:numPr>
        <w:rPr>
          <w:rFonts w:cstheme="minorHAnsi"/>
        </w:rPr>
      </w:pPr>
      <w:r w:rsidRPr="00724703">
        <w:rPr>
          <w:rFonts w:cstheme="minorHAnsi"/>
        </w:rPr>
        <w:t>Sizes of people increased and the faces morphed</w:t>
      </w:r>
    </w:p>
    <w:p w:rsidR="00F96876" w:rsidRPr="00724703" w:rsidRDefault="00D605CA" w:rsidP="00054256">
      <w:pPr>
        <w:numPr>
          <w:ilvl w:val="0"/>
          <w:numId w:val="5"/>
        </w:numPr>
        <w:rPr>
          <w:rFonts w:cstheme="minorHAnsi"/>
        </w:rPr>
      </w:pPr>
      <w:r w:rsidRPr="00724703">
        <w:rPr>
          <w:rFonts w:cstheme="minorHAnsi"/>
        </w:rPr>
        <w:t>Had insight that it wasn’t actually true when stabilised but SUD did not reduce</w:t>
      </w:r>
    </w:p>
    <w:p w:rsidR="00F96876" w:rsidRPr="00724703" w:rsidRDefault="00D605CA" w:rsidP="00054256">
      <w:pPr>
        <w:numPr>
          <w:ilvl w:val="0"/>
          <w:numId w:val="5"/>
        </w:numPr>
        <w:rPr>
          <w:rFonts w:cstheme="minorHAnsi"/>
        </w:rPr>
      </w:pPr>
      <w:r w:rsidRPr="00724703">
        <w:rPr>
          <w:rFonts w:cstheme="minorHAnsi"/>
        </w:rPr>
        <w:t>Visibly distressed and blocked processing</w:t>
      </w:r>
    </w:p>
    <w:p w:rsidR="00F96876" w:rsidRPr="00724703" w:rsidRDefault="00D605CA" w:rsidP="00054256">
      <w:pPr>
        <w:numPr>
          <w:ilvl w:val="0"/>
          <w:numId w:val="5"/>
        </w:numPr>
        <w:rPr>
          <w:rFonts w:cstheme="minorHAnsi"/>
        </w:rPr>
      </w:pPr>
      <w:r w:rsidRPr="00724703">
        <w:rPr>
          <w:rFonts w:cstheme="minorHAnsi"/>
        </w:rPr>
        <w:t>Images of putting issues in a container till next session for incomplete sessions</w:t>
      </w:r>
    </w:p>
    <w:p w:rsidR="00054256" w:rsidRPr="00724703" w:rsidRDefault="00054256" w:rsidP="00AE20D7">
      <w:pPr>
        <w:rPr>
          <w:rFonts w:cstheme="minorHAnsi"/>
          <w:b/>
        </w:rPr>
      </w:pPr>
    </w:p>
    <w:p w:rsidR="00054256" w:rsidRPr="00724703" w:rsidRDefault="00054256" w:rsidP="00AE20D7">
      <w:pPr>
        <w:rPr>
          <w:rFonts w:cstheme="minorHAnsi"/>
          <w:b/>
        </w:rPr>
      </w:pPr>
      <w:r w:rsidRPr="00724703">
        <w:rPr>
          <w:rFonts w:cstheme="minorHAnsi"/>
          <w:b/>
        </w:rPr>
        <w:t>Interweaves</w:t>
      </w:r>
    </w:p>
    <w:p w:rsidR="00054256" w:rsidRPr="00724703" w:rsidRDefault="00054256" w:rsidP="00AE20D7">
      <w:pPr>
        <w:rPr>
          <w:rFonts w:cstheme="minorHAnsi"/>
        </w:rPr>
      </w:pPr>
    </w:p>
    <w:p w:rsidR="00F96876" w:rsidRPr="00724703" w:rsidRDefault="00D605CA" w:rsidP="00054256">
      <w:pPr>
        <w:numPr>
          <w:ilvl w:val="0"/>
          <w:numId w:val="6"/>
        </w:numPr>
        <w:rPr>
          <w:rFonts w:cstheme="minorHAnsi"/>
        </w:rPr>
      </w:pPr>
      <w:r w:rsidRPr="00724703">
        <w:rPr>
          <w:rFonts w:cstheme="minorHAnsi"/>
        </w:rPr>
        <w:t>Imagined setting the ‘demons’ on fire</w:t>
      </w:r>
    </w:p>
    <w:p w:rsidR="00F96876" w:rsidRPr="00724703" w:rsidRDefault="00D605CA" w:rsidP="00054256">
      <w:pPr>
        <w:numPr>
          <w:ilvl w:val="0"/>
          <w:numId w:val="6"/>
        </w:numPr>
        <w:rPr>
          <w:rFonts w:cstheme="minorHAnsi"/>
        </w:rPr>
      </w:pPr>
      <w:r w:rsidRPr="00724703">
        <w:rPr>
          <w:rFonts w:cstheme="minorHAnsi"/>
        </w:rPr>
        <w:t>Demons returned to normal people, SUD reduced but image still recurring</w:t>
      </w:r>
    </w:p>
    <w:p w:rsidR="00F96876" w:rsidRPr="00724703" w:rsidRDefault="00D605CA" w:rsidP="00054256">
      <w:pPr>
        <w:numPr>
          <w:ilvl w:val="0"/>
          <w:numId w:val="6"/>
        </w:numPr>
        <w:rPr>
          <w:rFonts w:cstheme="minorHAnsi"/>
        </w:rPr>
      </w:pPr>
      <w:r w:rsidRPr="00724703">
        <w:rPr>
          <w:rFonts w:cstheme="minorHAnsi"/>
        </w:rPr>
        <w:t>‘What would help to reduce its power?’ ‘By deleting the image’</w:t>
      </w:r>
    </w:p>
    <w:p w:rsidR="00F96876" w:rsidRPr="00724703" w:rsidRDefault="00D605CA" w:rsidP="00054256">
      <w:pPr>
        <w:numPr>
          <w:ilvl w:val="0"/>
          <w:numId w:val="6"/>
        </w:numPr>
        <w:rPr>
          <w:rFonts w:cstheme="minorHAnsi"/>
        </w:rPr>
      </w:pPr>
      <w:r w:rsidRPr="00724703">
        <w:rPr>
          <w:rFonts w:cstheme="minorHAnsi"/>
        </w:rPr>
        <w:t xml:space="preserve">Modulated image by pixelating it and processing it pixel by pixel </w:t>
      </w:r>
    </w:p>
    <w:p w:rsidR="00F96876" w:rsidRPr="00724703" w:rsidRDefault="00D605CA" w:rsidP="00054256">
      <w:pPr>
        <w:numPr>
          <w:ilvl w:val="0"/>
          <w:numId w:val="6"/>
        </w:numPr>
        <w:rPr>
          <w:rFonts w:cstheme="minorHAnsi"/>
        </w:rPr>
      </w:pPr>
      <w:r w:rsidRPr="00724703">
        <w:rPr>
          <w:rFonts w:cstheme="minorHAnsi"/>
        </w:rPr>
        <w:t xml:space="preserve">SUD reduced to 6 then 3 then 0 overtime </w:t>
      </w:r>
    </w:p>
    <w:p w:rsidR="00F96876" w:rsidRPr="00724703" w:rsidRDefault="00D605CA" w:rsidP="00054256">
      <w:pPr>
        <w:numPr>
          <w:ilvl w:val="0"/>
          <w:numId w:val="6"/>
        </w:numPr>
        <w:rPr>
          <w:rFonts w:cstheme="minorHAnsi"/>
        </w:rPr>
      </w:pPr>
      <w:r w:rsidRPr="00724703">
        <w:rPr>
          <w:rFonts w:cstheme="minorHAnsi"/>
        </w:rPr>
        <w:t>Cognitive interweave: identifying mother as ‘someone I can trust’</w:t>
      </w:r>
    </w:p>
    <w:p w:rsidR="00054256" w:rsidRPr="00724703" w:rsidRDefault="00054256" w:rsidP="00AE20D7">
      <w:pPr>
        <w:rPr>
          <w:rFonts w:cstheme="minorHAnsi"/>
          <w:b/>
        </w:rPr>
      </w:pPr>
    </w:p>
    <w:p w:rsidR="00054256" w:rsidRPr="00724703" w:rsidRDefault="00C015D9" w:rsidP="00AE20D7">
      <w:pPr>
        <w:rPr>
          <w:rFonts w:cstheme="minorHAnsi"/>
          <w:b/>
        </w:rPr>
      </w:pPr>
      <w:r w:rsidRPr="00724703">
        <w:rPr>
          <w:rFonts w:cstheme="minorHAnsi"/>
          <w:b/>
        </w:rPr>
        <w:t xml:space="preserve">Phase 5: </w:t>
      </w:r>
      <w:r w:rsidR="00054256" w:rsidRPr="00724703">
        <w:rPr>
          <w:rFonts w:cstheme="minorHAnsi"/>
          <w:b/>
        </w:rPr>
        <w:t>Installation</w:t>
      </w:r>
    </w:p>
    <w:p w:rsidR="00C015D9" w:rsidRPr="00724703" w:rsidRDefault="00C015D9" w:rsidP="00AE20D7">
      <w:pPr>
        <w:rPr>
          <w:rFonts w:cstheme="minorHAnsi"/>
          <w:b/>
        </w:rPr>
      </w:pPr>
    </w:p>
    <w:p w:rsidR="00054256" w:rsidRPr="00724703" w:rsidRDefault="00D605CA" w:rsidP="00AE20D7">
      <w:pPr>
        <w:numPr>
          <w:ilvl w:val="0"/>
          <w:numId w:val="7"/>
        </w:numPr>
        <w:rPr>
          <w:rFonts w:cstheme="minorHAnsi"/>
        </w:rPr>
      </w:pPr>
      <w:r w:rsidRPr="00724703">
        <w:rPr>
          <w:rFonts w:cstheme="minorHAnsi"/>
        </w:rPr>
        <w:t>VoC increased with processing</w:t>
      </w:r>
    </w:p>
    <w:p w:rsidR="00F96876" w:rsidRPr="00724703" w:rsidRDefault="00D605CA" w:rsidP="00054256">
      <w:pPr>
        <w:numPr>
          <w:ilvl w:val="0"/>
          <w:numId w:val="8"/>
        </w:numPr>
        <w:rPr>
          <w:rFonts w:cstheme="minorHAnsi"/>
        </w:rPr>
      </w:pPr>
      <w:r w:rsidRPr="00724703">
        <w:rPr>
          <w:rFonts w:cstheme="minorHAnsi"/>
        </w:rPr>
        <w:t xml:space="preserve">Body scan was clear and closure was achieved </w:t>
      </w:r>
    </w:p>
    <w:p w:rsidR="00F96876" w:rsidRPr="00724703" w:rsidRDefault="00D605CA" w:rsidP="00054256">
      <w:pPr>
        <w:numPr>
          <w:ilvl w:val="0"/>
          <w:numId w:val="8"/>
        </w:numPr>
        <w:rPr>
          <w:rFonts w:cstheme="minorHAnsi"/>
        </w:rPr>
      </w:pPr>
      <w:r w:rsidRPr="00724703">
        <w:rPr>
          <w:rFonts w:cstheme="minorHAnsi"/>
        </w:rPr>
        <w:t>Client’s emotions and SUD was checked during Re-evaluation and remained unchanged at three month and six month follow-up</w:t>
      </w:r>
    </w:p>
    <w:p w:rsidR="00F96876" w:rsidRPr="00724703" w:rsidRDefault="00D605CA" w:rsidP="00054256">
      <w:pPr>
        <w:numPr>
          <w:ilvl w:val="0"/>
          <w:numId w:val="8"/>
        </w:numPr>
        <w:rPr>
          <w:rFonts w:cstheme="minorHAnsi"/>
        </w:rPr>
      </w:pPr>
      <w:r w:rsidRPr="00724703">
        <w:rPr>
          <w:rFonts w:cstheme="minorHAnsi"/>
        </w:rPr>
        <w:t>Client enrolled in a short six month Business diploma and was able to meet one or two classmates, socially</w:t>
      </w:r>
    </w:p>
    <w:p w:rsidR="00724703" w:rsidRPr="00724703" w:rsidRDefault="00E721B4" w:rsidP="00724703">
      <w:pPr>
        <w:shd w:val="clear" w:color="auto" w:fill="FFFFFF"/>
        <w:spacing w:before="100" w:beforeAutospacing="1" w:after="100" w:afterAutospacing="1"/>
        <w:textAlignment w:val="baseline"/>
        <w:rPr>
          <w:rFonts w:cstheme="minorHAnsi"/>
          <w:b/>
        </w:rPr>
      </w:pPr>
      <w:r w:rsidRPr="00724703">
        <w:rPr>
          <w:rFonts w:cstheme="minorHAnsi"/>
          <w:b/>
        </w:rPr>
        <w:t>Phas</w:t>
      </w:r>
      <w:r w:rsidR="00724703" w:rsidRPr="00724703">
        <w:rPr>
          <w:rFonts w:cstheme="minorHAnsi"/>
          <w:b/>
        </w:rPr>
        <w:t>es</w:t>
      </w:r>
      <w:r w:rsidRPr="00724703">
        <w:rPr>
          <w:rFonts w:cstheme="minorHAnsi"/>
          <w:b/>
        </w:rPr>
        <w:t xml:space="preserve"> 6</w:t>
      </w:r>
      <w:r w:rsidR="00724703" w:rsidRPr="00724703">
        <w:rPr>
          <w:rFonts w:cstheme="minorHAnsi"/>
          <w:b/>
        </w:rPr>
        <w:t>-8</w:t>
      </w:r>
      <w:r w:rsidRPr="00724703">
        <w:rPr>
          <w:rFonts w:cstheme="minorHAnsi"/>
          <w:b/>
        </w:rPr>
        <w:t>:</w:t>
      </w:r>
      <w:r w:rsidR="00724703" w:rsidRPr="00724703">
        <w:rPr>
          <w:rFonts w:cstheme="minorHAnsi"/>
          <w:b/>
        </w:rPr>
        <w:t xml:space="preserve"> Body Scan, Closure and Reassessment</w:t>
      </w:r>
    </w:p>
    <w:p w:rsidR="00724703" w:rsidRPr="00724703" w:rsidRDefault="00724703" w:rsidP="00724703">
      <w:pPr>
        <w:pStyle w:val="ListParagraph"/>
        <w:numPr>
          <w:ilvl w:val="0"/>
          <w:numId w:val="11"/>
        </w:numPr>
        <w:rPr>
          <w:rFonts w:cstheme="minorHAnsi"/>
        </w:rPr>
      </w:pPr>
      <w:r w:rsidRPr="00724703">
        <w:rPr>
          <w:rFonts w:cstheme="minorHAnsi"/>
        </w:rPr>
        <w:t xml:space="preserve">Body scan was clear and closure was achieved </w:t>
      </w:r>
    </w:p>
    <w:p w:rsidR="00724703" w:rsidRPr="00724703" w:rsidRDefault="00724703" w:rsidP="00724703">
      <w:pPr>
        <w:pStyle w:val="ListParagraph"/>
        <w:numPr>
          <w:ilvl w:val="0"/>
          <w:numId w:val="11"/>
        </w:numPr>
        <w:rPr>
          <w:rFonts w:cstheme="minorHAnsi"/>
        </w:rPr>
      </w:pPr>
      <w:r w:rsidRPr="00724703">
        <w:rPr>
          <w:rFonts w:cstheme="minorHAnsi"/>
        </w:rPr>
        <w:t>Client’s emotions and SUDs were  checked during Re-evaluation and remained unchanged at three-month and six-month follow-up</w:t>
      </w:r>
    </w:p>
    <w:p w:rsidR="00724703" w:rsidRPr="00724703" w:rsidRDefault="00724703" w:rsidP="00724703">
      <w:pPr>
        <w:pStyle w:val="ListParagraph"/>
        <w:numPr>
          <w:ilvl w:val="0"/>
          <w:numId w:val="11"/>
        </w:numPr>
        <w:rPr>
          <w:rFonts w:cstheme="minorHAnsi"/>
        </w:rPr>
      </w:pPr>
      <w:r w:rsidRPr="00724703">
        <w:rPr>
          <w:rFonts w:cstheme="minorHAnsi"/>
        </w:rPr>
        <w:t>Client enrolled in a short six-month Business diploma and was able to meet one or two classmates, socially</w:t>
      </w:r>
    </w:p>
    <w:p w:rsidR="00724703" w:rsidRPr="00724703" w:rsidRDefault="00724703" w:rsidP="00AE20D7">
      <w:pPr>
        <w:rPr>
          <w:rFonts w:cstheme="minorHAnsi"/>
          <w:b/>
        </w:rPr>
      </w:pPr>
    </w:p>
    <w:p w:rsidR="00054256" w:rsidRDefault="00054256" w:rsidP="00AE20D7">
      <w:pPr>
        <w:rPr>
          <w:rFonts w:cstheme="minorHAnsi"/>
          <w:b/>
        </w:rPr>
      </w:pPr>
      <w:r w:rsidRPr="00724703">
        <w:rPr>
          <w:rFonts w:cstheme="minorHAnsi"/>
          <w:b/>
        </w:rPr>
        <w:t>Implications for future</w:t>
      </w:r>
    </w:p>
    <w:p w:rsidR="00724703" w:rsidRPr="00724703" w:rsidRDefault="00724703" w:rsidP="00AE20D7">
      <w:pPr>
        <w:rPr>
          <w:rFonts w:cstheme="minorHAnsi"/>
          <w:b/>
        </w:rPr>
      </w:pPr>
    </w:p>
    <w:p w:rsidR="00724703" w:rsidRPr="00724703" w:rsidRDefault="00724703" w:rsidP="00724703">
      <w:pPr>
        <w:pStyle w:val="ListParagraph"/>
        <w:numPr>
          <w:ilvl w:val="0"/>
          <w:numId w:val="12"/>
        </w:numPr>
        <w:rPr>
          <w:rFonts w:cstheme="minorHAnsi"/>
        </w:rPr>
      </w:pPr>
      <w:r w:rsidRPr="00724703">
        <w:rPr>
          <w:rFonts w:cstheme="minorHAnsi"/>
        </w:rPr>
        <w:t>Psychotrauma and Psychosis can co-exist and may worsen each other</w:t>
      </w:r>
    </w:p>
    <w:p w:rsidR="00724703" w:rsidRPr="00724703" w:rsidRDefault="00724703" w:rsidP="00724703">
      <w:pPr>
        <w:pStyle w:val="ListParagraph"/>
        <w:numPr>
          <w:ilvl w:val="0"/>
          <w:numId w:val="12"/>
        </w:numPr>
        <w:rPr>
          <w:rFonts w:cstheme="minorHAnsi"/>
        </w:rPr>
      </w:pPr>
      <w:r w:rsidRPr="00724703">
        <w:rPr>
          <w:rFonts w:cstheme="minorHAnsi"/>
        </w:rPr>
        <w:t xml:space="preserve">Psychotrauma symptoms may be considered delusional and thus discarded </w:t>
      </w:r>
      <w:r w:rsidR="00C53F26">
        <w:rPr>
          <w:rFonts w:cstheme="minorHAnsi"/>
        </w:rPr>
        <w:t>by clinicians</w:t>
      </w:r>
    </w:p>
    <w:p w:rsidR="00724703" w:rsidRPr="00724703" w:rsidRDefault="00724703" w:rsidP="00724703">
      <w:pPr>
        <w:pStyle w:val="ListParagraph"/>
        <w:numPr>
          <w:ilvl w:val="0"/>
          <w:numId w:val="12"/>
        </w:numPr>
        <w:rPr>
          <w:rFonts w:cstheme="minorHAnsi"/>
        </w:rPr>
      </w:pPr>
      <w:r w:rsidRPr="00724703">
        <w:rPr>
          <w:rFonts w:cstheme="minorHAnsi"/>
        </w:rPr>
        <w:t>Attempts at treating trauma with conventional antipsychotic measures are bound to fail</w:t>
      </w:r>
    </w:p>
    <w:p w:rsidR="00724703" w:rsidRPr="00724703" w:rsidRDefault="00724703" w:rsidP="00724703">
      <w:pPr>
        <w:pStyle w:val="ListParagraph"/>
        <w:numPr>
          <w:ilvl w:val="0"/>
          <w:numId w:val="12"/>
        </w:numPr>
        <w:rPr>
          <w:rFonts w:cstheme="minorHAnsi"/>
        </w:rPr>
      </w:pPr>
      <w:r w:rsidRPr="00724703">
        <w:rPr>
          <w:rFonts w:cstheme="minorHAnsi"/>
        </w:rPr>
        <w:t>EMDR as an intervention alongside management of psychosis can result in better clinical outcomes</w:t>
      </w:r>
    </w:p>
    <w:p w:rsidR="00724703" w:rsidRPr="00724703" w:rsidRDefault="00724703" w:rsidP="00724703">
      <w:pPr>
        <w:pStyle w:val="ListParagraph"/>
        <w:numPr>
          <w:ilvl w:val="0"/>
          <w:numId w:val="12"/>
        </w:numPr>
        <w:rPr>
          <w:rFonts w:cstheme="minorHAnsi"/>
        </w:rPr>
      </w:pPr>
      <w:r w:rsidRPr="00724703">
        <w:rPr>
          <w:rFonts w:cstheme="minorHAnsi"/>
        </w:rPr>
        <w:t>Research on detection of Psychotrauma in Psychosis and response to EMDR</w:t>
      </w:r>
      <w:r w:rsidR="00D605CA">
        <w:rPr>
          <w:rFonts w:cstheme="minorHAnsi"/>
        </w:rPr>
        <w:t xml:space="preserve"> is needed for improved prognosis in clients</w:t>
      </w:r>
      <w:bookmarkStart w:id="0" w:name="_GoBack"/>
      <w:bookmarkEnd w:id="0"/>
    </w:p>
    <w:sectPr w:rsidR="00724703" w:rsidRPr="00724703" w:rsidSect="00DA5B78">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04006"/>
    <w:multiLevelType w:val="multilevel"/>
    <w:tmpl w:val="5304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DE6623"/>
    <w:multiLevelType w:val="hybridMultilevel"/>
    <w:tmpl w:val="21DEAF9A"/>
    <w:lvl w:ilvl="0" w:tplc="572810E0">
      <w:start w:val="1"/>
      <w:numFmt w:val="bullet"/>
      <w:lvlText w:val="•"/>
      <w:lvlJc w:val="left"/>
      <w:pPr>
        <w:tabs>
          <w:tab w:val="num" w:pos="720"/>
        </w:tabs>
        <w:ind w:left="720" w:hanging="360"/>
      </w:pPr>
      <w:rPr>
        <w:rFonts w:ascii="Arial" w:hAnsi="Arial" w:hint="default"/>
      </w:rPr>
    </w:lvl>
    <w:lvl w:ilvl="1" w:tplc="9E40AA24" w:tentative="1">
      <w:start w:val="1"/>
      <w:numFmt w:val="bullet"/>
      <w:lvlText w:val="•"/>
      <w:lvlJc w:val="left"/>
      <w:pPr>
        <w:tabs>
          <w:tab w:val="num" w:pos="1440"/>
        </w:tabs>
        <w:ind w:left="1440" w:hanging="360"/>
      </w:pPr>
      <w:rPr>
        <w:rFonts w:ascii="Arial" w:hAnsi="Arial" w:hint="default"/>
      </w:rPr>
    </w:lvl>
    <w:lvl w:ilvl="2" w:tplc="D0746C34" w:tentative="1">
      <w:start w:val="1"/>
      <w:numFmt w:val="bullet"/>
      <w:lvlText w:val="•"/>
      <w:lvlJc w:val="left"/>
      <w:pPr>
        <w:tabs>
          <w:tab w:val="num" w:pos="2160"/>
        </w:tabs>
        <w:ind w:left="2160" w:hanging="360"/>
      </w:pPr>
      <w:rPr>
        <w:rFonts w:ascii="Arial" w:hAnsi="Arial" w:hint="default"/>
      </w:rPr>
    </w:lvl>
    <w:lvl w:ilvl="3" w:tplc="784C8F56" w:tentative="1">
      <w:start w:val="1"/>
      <w:numFmt w:val="bullet"/>
      <w:lvlText w:val="•"/>
      <w:lvlJc w:val="left"/>
      <w:pPr>
        <w:tabs>
          <w:tab w:val="num" w:pos="2880"/>
        </w:tabs>
        <w:ind w:left="2880" w:hanging="360"/>
      </w:pPr>
      <w:rPr>
        <w:rFonts w:ascii="Arial" w:hAnsi="Arial" w:hint="default"/>
      </w:rPr>
    </w:lvl>
    <w:lvl w:ilvl="4" w:tplc="573C068A" w:tentative="1">
      <w:start w:val="1"/>
      <w:numFmt w:val="bullet"/>
      <w:lvlText w:val="•"/>
      <w:lvlJc w:val="left"/>
      <w:pPr>
        <w:tabs>
          <w:tab w:val="num" w:pos="3600"/>
        </w:tabs>
        <w:ind w:left="3600" w:hanging="360"/>
      </w:pPr>
      <w:rPr>
        <w:rFonts w:ascii="Arial" w:hAnsi="Arial" w:hint="default"/>
      </w:rPr>
    </w:lvl>
    <w:lvl w:ilvl="5" w:tplc="231E97AE" w:tentative="1">
      <w:start w:val="1"/>
      <w:numFmt w:val="bullet"/>
      <w:lvlText w:val="•"/>
      <w:lvlJc w:val="left"/>
      <w:pPr>
        <w:tabs>
          <w:tab w:val="num" w:pos="4320"/>
        </w:tabs>
        <w:ind w:left="4320" w:hanging="360"/>
      </w:pPr>
      <w:rPr>
        <w:rFonts w:ascii="Arial" w:hAnsi="Arial" w:hint="default"/>
      </w:rPr>
    </w:lvl>
    <w:lvl w:ilvl="6" w:tplc="5E2E8C76" w:tentative="1">
      <w:start w:val="1"/>
      <w:numFmt w:val="bullet"/>
      <w:lvlText w:val="•"/>
      <w:lvlJc w:val="left"/>
      <w:pPr>
        <w:tabs>
          <w:tab w:val="num" w:pos="5040"/>
        </w:tabs>
        <w:ind w:left="5040" w:hanging="360"/>
      </w:pPr>
      <w:rPr>
        <w:rFonts w:ascii="Arial" w:hAnsi="Arial" w:hint="default"/>
      </w:rPr>
    </w:lvl>
    <w:lvl w:ilvl="7" w:tplc="0150D194" w:tentative="1">
      <w:start w:val="1"/>
      <w:numFmt w:val="bullet"/>
      <w:lvlText w:val="•"/>
      <w:lvlJc w:val="left"/>
      <w:pPr>
        <w:tabs>
          <w:tab w:val="num" w:pos="5760"/>
        </w:tabs>
        <w:ind w:left="5760" w:hanging="360"/>
      </w:pPr>
      <w:rPr>
        <w:rFonts w:ascii="Arial" w:hAnsi="Arial" w:hint="default"/>
      </w:rPr>
    </w:lvl>
    <w:lvl w:ilvl="8" w:tplc="9B302468" w:tentative="1">
      <w:start w:val="1"/>
      <w:numFmt w:val="bullet"/>
      <w:lvlText w:val="•"/>
      <w:lvlJc w:val="left"/>
      <w:pPr>
        <w:tabs>
          <w:tab w:val="num" w:pos="6480"/>
        </w:tabs>
        <w:ind w:left="6480" w:hanging="360"/>
      </w:pPr>
      <w:rPr>
        <w:rFonts w:ascii="Arial" w:hAnsi="Arial" w:hint="default"/>
      </w:rPr>
    </w:lvl>
  </w:abstractNum>
  <w:abstractNum w:abstractNumId="2">
    <w:nsid w:val="1CAB005B"/>
    <w:multiLevelType w:val="hybridMultilevel"/>
    <w:tmpl w:val="9A32F878"/>
    <w:lvl w:ilvl="0" w:tplc="D91ECEA6">
      <w:start w:val="1"/>
      <w:numFmt w:val="bullet"/>
      <w:lvlText w:val="•"/>
      <w:lvlJc w:val="left"/>
      <w:pPr>
        <w:tabs>
          <w:tab w:val="num" w:pos="720"/>
        </w:tabs>
        <w:ind w:left="720" w:hanging="360"/>
      </w:pPr>
      <w:rPr>
        <w:rFonts w:ascii="Arial" w:hAnsi="Arial" w:hint="default"/>
      </w:rPr>
    </w:lvl>
    <w:lvl w:ilvl="1" w:tplc="726897EA" w:tentative="1">
      <w:start w:val="1"/>
      <w:numFmt w:val="bullet"/>
      <w:lvlText w:val="•"/>
      <w:lvlJc w:val="left"/>
      <w:pPr>
        <w:tabs>
          <w:tab w:val="num" w:pos="1440"/>
        </w:tabs>
        <w:ind w:left="1440" w:hanging="360"/>
      </w:pPr>
      <w:rPr>
        <w:rFonts w:ascii="Arial" w:hAnsi="Arial" w:hint="default"/>
      </w:rPr>
    </w:lvl>
    <w:lvl w:ilvl="2" w:tplc="52E46C3A" w:tentative="1">
      <w:start w:val="1"/>
      <w:numFmt w:val="bullet"/>
      <w:lvlText w:val="•"/>
      <w:lvlJc w:val="left"/>
      <w:pPr>
        <w:tabs>
          <w:tab w:val="num" w:pos="2160"/>
        </w:tabs>
        <w:ind w:left="2160" w:hanging="360"/>
      </w:pPr>
      <w:rPr>
        <w:rFonts w:ascii="Arial" w:hAnsi="Arial" w:hint="default"/>
      </w:rPr>
    </w:lvl>
    <w:lvl w:ilvl="3" w:tplc="854C5700" w:tentative="1">
      <w:start w:val="1"/>
      <w:numFmt w:val="bullet"/>
      <w:lvlText w:val="•"/>
      <w:lvlJc w:val="left"/>
      <w:pPr>
        <w:tabs>
          <w:tab w:val="num" w:pos="2880"/>
        </w:tabs>
        <w:ind w:left="2880" w:hanging="360"/>
      </w:pPr>
      <w:rPr>
        <w:rFonts w:ascii="Arial" w:hAnsi="Arial" w:hint="default"/>
      </w:rPr>
    </w:lvl>
    <w:lvl w:ilvl="4" w:tplc="04F0A52C" w:tentative="1">
      <w:start w:val="1"/>
      <w:numFmt w:val="bullet"/>
      <w:lvlText w:val="•"/>
      <w:lvlJc w:val="left"/>
      <w:pPr>
        <w:tabs>
          <w:tab w:val="num" w:pos="3600"/>
        </w:tabs>
        <w:ind w:left="3600" w:hanging="360"/>
      </w:pPr>
      <w:rPr>
        <w:rFonts w:ascii="Arial" w:hAnsi="Arial" w:hint="default"/>
      </w:rPr>
    </w:lvl>
    <w:lvl w:ilvl="5" w:tplc="228CD25C" w:tentative="1">
      <w:start w:val="1"/>
      <w:numFmt w:val="bullet"/>
      <w:lvlText w:val="•"/>
      <w:lvlJc w:val="left"/>
      <w:pPr>
        <w:tabs>
          <w:tab w:val="num" w:pos="4320"/>
        </w:tabs>
        <w:ind w:left="4320" w:hanging="360"/>
      </w:pPr>
      <w:rPr>
        <w:rFonts w:ascii="Arial" w:hAnsi="Arial" w:hint="default"/>
      </w:rPr>
    </w:lvl>
    <w:lvl w:ilvl="6" w:tplc="926A63F6" w:tentative="1">
      <w:start w:val="1"/>
      <w:numFmt w:val="bullet"/>
      <w:lvlText w:val="•"/>
      <w:lvlJc w:val="left"/>
      <w:pPr>
        <w:tabs>
          <w:tab w:val="num" w:pos="5040"/>
        </w:tabs>
        <w:ind w:left="5040" w:hanging="360"/>
      </w:pPr>
      <w:rPr>
        <w:rFonts w:ascii="Arial" w:hAnsi="Arial" w:hint="default"/>
      </w:rPr>
    </w:lvl>
    <w:lvl w:ilvl="7" w:tplc="55C24D82" w:tentative="1">
      <w:start w:val="1"/>
      <w:numFmt w:val="bullet"/>
      <w:lvlText w:val="•"/>
      <w:lvlJc w:val="left"/>
      <w:pPr>
        <w:tabs>
          <w:tab w:val="num" w:pos="5760"/>
        </w:tabs>
        <w:ind w:left="5760" w:hanging="360"/>
      </w:pPr>
      <w:rPr>
        <w:rFonts w:ascii="Arial" w:hAnsi="Arial" w:hint="default"/>
      </w:rPr>
    </w:lvl>
    <w:lvl w:ilvl="8" w:tplc="D1A8A67C" w:tentative="1">
      <w:start w:val="1"/>
      <w:numFmt w:val="bullet"/>
      <w:lvlText w:val="•"/>
      <w:lvlJc w:val="left"/>
      <w:pPr>
        <w:tabs>
          <w:tab w:val="num" w:pos="6480"/>
        </w:tabs>
        <w:ind w:left="6480" w:hanging="360"/>
      </w:pPr>
      <w:rPr>
        <w:rFonts w:ascii="Arial" w:hAnsi="Arial" w:hint="default"/>
      </w:rPr>
    </w:lvl>
  </w:abstractNum>
  <w:abstractNum w:abstractNumId="3">
    <w:nsid w:val="1F604A94"/>
    <w:multiLevelType w:val="hybridMultilevel"/>
    <w:tmpl w:val="8BB41510"/>
    <w:lvl w:ilvl="0" w:tplc="71FE75FE">
      <w:start w:val="1"/>
      <w:numFmt w:val="bullet"/>
      <w:lvlText w:val="•"/>
      <w:lvlJc w:val="left"/>
      <w:pPr>
        <w:tabs>
          <w:tab w:val="num" w:pos="720"/>
        </w:tabs>
        <w:ind w:left="720" w:hanging="360"/>
      </w:pPr>
      <w:rPr>
        <w:rFonts w:ascii="Arial" w:hAnsi="Arial" w:hint="default"/>
      </w:rPr>
    </w:lvl>
    <w:lvl w:ilvl="1" w:tplc="21460368" w:tentative="1">
      <w:start w:val="1"/>
      <w:numFmt w:val="bullet"/>
      <w:lvlText w:val="•"/>
      <w:lvlJc w:val="left"/>
      <w:pPr>
        <w:tabs>
          <w:tab w:val="num" w:pos="1440"/>
        </w:tabs>
        <w:ind w:left="1440" w:hanging="360"/>
      </w:pPr>
      <w:rPr>
        <w:rFonts w:ascii="Arial" w:hAnsi="Arial" w:hint="default"/>
      </w:rPr>
    </w:lvl>
    <w:lvl w:ilvl="2" w:tplc="F3CA0F24" w:tentative="1">
      <w:start w:val="1"/>
      <w:numFmt w:val="bullet"/>
      <w:lvlText w:val="•"/>
      <w:lvlJc w:val="left"/>
      <w:pPr>
        <w:tabs>
          <w:tab w:val="num" w:pos="2160"/>
        </w:tabs>
        <w:ind w:left="2160" w:hanging="360"/>
      </w:pPr>
      <w:rPr>
        <w:rFonts w:ascii="Arial" w:hAnsi="Arial" w:hint="default"/>
      </w:rPr>
    </w:lvl>
    <w:lvl w:ilvl="3" w:tplc="14AA3DF8" w:tentative="1">
      <w:start w:val="1"/>
      <w:numFmt w:val="bullet"/>
      <w:lvlText w:val="•"/>
      <w:lvlJc w:val="left"/>
      <w:pPr>
        <w:tabs>
          <w:tab w:val="num" w:pos="2880"/>
        </w:tabs>
        <w:ind w:left="2880" w:hanging="360"/>
      </w:pPr>
      <w:rPr>
        <w:rFonts w:ascii="Arial" w:hAnsi="Arial" w:hint="default"/>
      </w:rPr>
    </w:lvl>
    <w:lvl w:ilvl="4" w:tplc="CBE6DB8E" w:tentative="1">
      <w:start w:val="1"/>
      <w:numFmt w:val="bullet"/>
      <w:lvlText w:val="•"/>
      <w:lvlJc w:val="left"/>
      <w:pPr>
        <w:tabs>
          <w:tab w:val="num" w:pos="3600"/>
        </w:tabs>
        <w:ind w:left="3600" w:hanging="360"/>
      </w:pPr>
      <w:rPr>
        <w:rFonts w:ascii="Arial" w:hAnsi="Arial" w:hint="default"/>
      </w:rPr>
    </w:lvl>
    <w:lvl w:ilvl="5" w:tplc="9850ABDC" w:tentative="1">
      <w:start w:val="1"/>
      <w:numFmt w:val="bullet"/>
      <w:lvlText w:val="•"/>
      <w:lvlJc w:val="left"/>
      <w:pPr>
        <w:tabs>
          <w:tab w:val="num" w:pos="4320"/>
        </w:tabs>
        <w:ind w:left="4320" w:hanging="360"/>
      </w:pPr>
      <w:rPr>
        <w:rFonts w:ascii="Arial" w:hAnsi="Arial" w:hint="default"/>
      </w:rPr>
    </w:lvl>
    <w:lvl w:ilvl="6" w:tplc="A6BC06E6" w:tentative="1">
      <w:start w:val="1"/>
      <w:numFmt w:val="bullet"/>
      <w:lvlText w:val="•"/>
      <w:lvlJc w:val="left"/>
      <w:pPr>
        <w:tabs>
          <w:tab w:val="num" w:pos="5040"/>
        </w:tabs>
        <w:ind w:left="5040" w:hanging="360"/>
      </w:pPr>
      <w:rPr>
        <w:rFonts w:ascii="Arial" w:hAnsi="Arial" w:hint="default"/>
      </w:rPr>
    </w:lvl>
    <w:lvl w:ilvl="7" w:tplc="EA0EB65A" w:tentative="1">
      <w:start w:val="1"/>
      <w:numFmt w:val="bullet"/>
      <w:lvlText w:val="•"/>
      <w:lvlJc w:val="left"/>
      <w:pPr>
        <w:tabs>
          <w:tab w:val="num" w:pos="5760"/>
        </w:tabs>
        <w:ind w:left="5760" w:hanging="360"/>
      </w:pPr>
      <w:rPr>
        <w:rFonts w:ascii="Arial" w:hAnsi="Arial" w:hint="default"/>
      </w:rPr>
    </w:lvl>
    <w:lvl w:ilvl="8" w:tplc="2D1024CC" w:tentative="1">
      <w:start w:val="1"/>
      <w:numFmt w:val="bullet"/>
      <w:lvlText w:val="•"/>
      <w:lvlJc w:val="left"/>
      <w:pPr>
        <w:tabs>
          <w:tab w:val="num" w:pos="6480"/>
        </w:tabs>
        <w:ind w:left="6480" w:hanging="360"/>
      </w:pPr>
      <w:rPr>
        <w:rFonts w:ascii="Arial" w:hAnsi="Arial" w:hint="default"/>
      </w:rPr>
    </w:lvl>
  </w:abstractNum>
  <w:abstractNum w:abstractNumId="4">
    <w:nsid w:val="28131337"/>
    <w:multiLevelType w:val="hybridMultilevel"/>
    <w:tmpl w:val="B00EB0CE"/>
    <w:lvl w:ilvl="0" w:tplc="5C9ADBB4">
      <w:start w:val="1"/>
      <w:numFmt w:val="bullet"/>
      <w:lvlText w:val="•"/>
      <w:lvlJc w:val="left"/>
      <w:pPr>
        <w:tabs>
          <w:tab w:val="num" w:pos="720"/>
        </w:tabs>
        <w:ind w:left="720" w:hanging="360"/>
      </w:pPr>
      <w:rPr>
        <w:rFonts w:ascii="Arial" w:hAnsi="Arial" w:hint="default"/>
      </w:rPr>
    </w:lvl>
    <w:lvl w:ilvl="1" w:tplc="0B004F84" w:tentative="1">
      <w:start w:val="1"/>
      <w:numFmt w:val="bullet"/>
      <w:lvlText w:val="•"/>
      <w:lvlJc w:val="left"/>
      <w:pPr>
        <w:tabs>
          <w:tab w:val="num" w:pos="1440"/>
        </w:tabs>
        <w:ind w:left="1440" w:hanging="360"/>
      </w:pPr>
      <w:rPr>
        <w:rFonts w:ascii="Arial" w:hAnsi="Arial" w:hint="default"/>
      </w:rPr>
    </w:lvl>
    <w:lvl w:ilvl="2" w:tplc="E866292C" w:tentative="1">
      <w:start w:val="1"/>
      <w:numFmt w:val="bullet"/>
      <w:lvlText w:val="•"/>
      <w:lvlJc w:val="left"/>
      <w:pPr>
        <w:tabs>
          <w:tab w:val="num" w:pos="2160"/>
        </w:tabs>
        <w:ind w:left="2160" w:hanging="360"/>
      </w:pPr>
      <w:rPr>
        <w:rFonts w:ascii="Arial" w:hAnsi="Arial" w:hint="default"/>
      </w:rPr>
    </w:lvl>
    <w:lvl w:ilvl="3" w:tplc="DFBCDA1C" w:tentative="1">
      <w:start w:val="1"/>
      <w:numFmt w:val="bullet"/>
      <w:lvlText w:val="•"/>
      <w:lvlJc w:val="left"/>
      <w:pPr>
        <w:tabs>
          <w:tab w:val="num" w:pos="2880"/>
        </w:tabs>
        <w:ind w:left="2880" w:hanging="360"/>
      </w:pPr>
      <w:rPr>
        <w:rFonts w:ascii="Arial" w:hAnsi="Arial" w:hint="default"/>
      </w:rPr>
    </w:lvl>
    <w:lvl w:ilvl="4" w:tplc="1AB4C45E" w:tentative="1">
      <w:start w:val="1"/>
      <w:numFmt w:val="bullet"/>
      <w:lvlText w:val="•"/>
      <w:lvlJc w:val="left"/>
      <w:pPr>
        <w:tabs>
          <w:tab w:val="num" w:pos="3600"/>
        </w:tabs>
        <w:ind w:left="3600" w:hanging="360"/>
      </w:pPr>
      <w:rPr>
        <w:rFonts w:ascii="Arial" w:hAnsi="Arial" w:hint="default"/>
      </w:rPr>
    </w:lvl>
    <w:lvl w:ilvl="5" w:tplc="0204CACE" w:tentative="1">
      <w:start w:val="1"/>
      <w:numFmt w:val="bullet"/>
      <w:lvlText w:val="•"/>
      <w:lvlJc w:val="left"/>
      <w:pPr>
        <w:tabs>
          <w:tab w:val="num" w:pos="4320"/>
        </w:tabs>
        <w:ind w:left="4320" w:hanging="360"/>
      </w:pPr>
      <w:rPr>
        <w:rFonts w:ascii="Arial" w:hAnsi="Arial" w:hint="default"/>
      </w:rPr>
    </w:lvl>
    <w:lvl w:ilvl="6" w:tplc="C2B64E16" w:tentative="1">
      <w:start w:val="1"/>
      <w:numFmt w:val="bullet"/>
      <w:lvlText w:val="•"/>
      <w:lvlJc w:val="left"/>
      <w:pPr>
        <w:tabs>
          <w:tab w:val="num" w:pos="5040"/>
        </w:tabs>
        <w:ind w:left="5040" w:hanging="360"/>
      </w:pPr>
      <w:rPr>
        <w:rFonts w:ascii="Arial" w:hAnsi="Arial" w:hint="default"/>
      </w:rPr>
    </w:lvl>
    <w:lvl w:ilvl="7" w:tplc="083AFFF0" w:tentative="1">
      <w:start w:val="1"/>
      <w:numFmt w:val="bullet"/>
      <w:lvlText w:val="•"/>
      <w:lvlJc w:val="left"/>
      <w:pPr>
        <w:tabs>
          <w:tab w:val="num" w:pos="5760"/>
        </w:tabs>
        <w:ind w:left="5760" w:hanging="360"/>
      </w:pPr>
      <w:rPr>
        <w:rFonts w:ascii="Arial" w:hAnsi="Arial" w:hint="default"/>
      </w:rPr>
    </w:lvl>
    <w:lvl w:ilvl="8" w:tplc="292C059A" w:tentative="1">
      <w:start w:val="1"/>
      <w:numFmt w:val="bullet"/>
      <w:lvlText w:val="•"/>
      <w:lvlJc w:val="left"/>
      <w:pPr>
        <w:tabs>
          <w:tab w:val="num" w:pos="6480"/>
        </w:tabs>
        <w:ind w:left="6480" w:hanging="360"/>
      </w:pPr>
      <w:rPr>
        <w:rFonts w:ascii="Arial" w:hAnsi="Arial" w:hint="default"/>
      </w:rPr>
    </w:lvl>
  </w:abstractNum>
  <w:abstractNum w:abstractNumId="5">
    <w:nsid w:val="2D985CF7"/>
    <w:multiLevelType w:val="multilevel"/>
    <w:tmpl w:val="5304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6728BE"/>
    <w:multiLevelType w:val="hybridMultilevel"/>
    <w:tmpl w:val="8F983EFC"/>
    <w:lvl w:ilvl="0" w:tplc="94F29AFC">
      <w:start w:val="1"/>
      <w:numFmt w:val="bullet"/>
      <w:lvlText w:val="•"/>
      <w:lvlJc w:val="left"/>
      <w:pPr>
        <w:tabs>
          <w:tab w:val="num" w:pos="720"/>
        </w:tabs>
        <w:ind w:left="720" w:hanging="360"/>
      </w:pPr>
      <w:rPr>
        <w:rFonts w:ascii="Arial" w:hAnsi="Arial" w:hint="default"/>
      </w:rPr>
    </w:lvl>
    <w:lvl w:ilvl="1" w:tplc="21FAF09A" w:tentative="1">
      <w:start w:val="1"/>
      <w:numFmt w:val="bullet"/>
      <w:lvlText w:val="•"/>
      <w:lvlJc w:val="left"/>
      <w:pPr>
        <w:tabs>
          <w:tab w:val="num" w:pos="1440"/>
        </w:tabs>
        <w:ind w:left="1440" w:hanging="360"/>
      </w:pPr>
      <w:rPr>
        <w:rFonts w:ascii="Arial" w:hAnsi="Arial" w:hint="default"/>
      </w:rPr>
    </w:lvl>
    <w:lvl w:ilvl="2" w:tplc="E9620990" w:tentative="1">
      <w:start w:val="1"/>
      <w:numFmt w:val="bullet"/>
      <w:lvlText w:val="•"/>
      <w:lvlJc w:val="left"/>
      <w:pPr>
        <w:tabs>
          <w:tab w:val="num" w:pos="2160"/>
        </w:tabs>
        <w:ind w:left="2160" w:hanging="360"/>
      </w:pPr>
      <w:rPr>
        <w:rFonts w:ascii="Arial" w:hAnsi="Arial" w:hint="default"/>
      </w:rPr>
    </w:lvl>
    <w:lvl w:ilvl="3" w:tplc="2A461F7E" w:tentative="1">
      <w:start w:val="1"/>
      <w:numFmt w:val="bullet"/>
      <w:lvlText w:val="•"/>
      <w:lvlJc w:val="left"/>
      <w:pPr>
        <w:tabs>
          <w:tab w:val="num" w:pos="2880"/>
        </w:tabs>
        <w:ind w:left="2880" w:hanging="360"/>
      </w:pPr>
      <w:rPr>
        <w:rFonts w:ascii="Arial" w:hAnsi="Arial" w:hint="default"/>
      </w:rPr>
    </w:lvl>
    <w:lvl w:ilvl="4" w:tplc="7D2A2F10" w:tentative="1">
      <w:start w:val="1"/>
      <w:numFmt w:val="bullet"/>
      <w:lvlText w:val="•"/>
      <w:lvlJc w:val="left"/>
      <w:pPr>
        <w:tabs>
          <w:tab w:val="num" w:pos="3600"/>
        </w:tabs>
        <w:ind w:left="3600" w:hanging="360"/>
      </w:pPr>
      <w:rPr>
        <w:rFonts w:ascii="Arial" w:hAnsi="Arial" w:hint="default"/>
      </w:rPr>
    </w:lvl>
    <w:lvl w:ilvl="5" w:tplc="08F85FEA" w:tentative="1">
      <w:start w:val="1"/>
      <w:numFmt w:val="bullet"/>
      <w:lvlText w:val="•"/>
      <w:lvlJc w:val="left"/>
      <w:pPr>
        <w:tabs>
          <w:tab w:val="num" w:pos="4320"/>
        </w:tabs>
        <w:ind w:left="4320" w:hanging="360"/>
      </w:pPr>
      <w:rPr>
        <w:rFonts w:ascii="Arial" w:hAnsi="Arial" w:hint="default"/>
      </w:rPr>
    </w:lvl>
    <w:lvl w:ilvl="6" w:tplc="060A31D2" w:tentative="1">
      <w:start w:val="1"/>
      <w:numFmt w:val="bullet"/>
      <w:lvlText w:val="•"/>
      <w:lvlJc w:val="left"/>
      <w:pPr>
        <w:tabs>
          <w:tab w:val="num" w:pos="5040"/>
        </w:tabs>
        <w:ind w:left="5040" w:hanging="360"/>
      </w:pPr>
      <w:rPr>
        <w:rFonts w:ascii="Arial" w:hAnsi="Arial" w:hint="default"/>
      </w:rPr>
    </w:lvl>
    <w:lvl w:ilvl="7" w:tplc="B4A0110C" w:tentative="1">
      <w:start w:val="1"/>
      <w:numFmt w:val="bullet"/>
      <w:lvlText w:val="•"/>
      <w:lvlJc w:val="left"/>
      <w:pPr>
        <w:tabs>
          <w:tab w:val="num" w:pos="5760"/>
        </w:tabs>
        <w:ind w:left="5760" w:hanging="360"/>
      </w:pPr>
      <w:rPr>
        <w:rFonts w:ascii="Arial" w:hAnsi="Arial" w:hint="default"/>
      </w:rPr>
    </w:lvl>
    <w:lvl w:ilvl="8" w:tplc="7C6A56D2" w:tentative="1">
      <w:start w:val="1"/>
      <w:numFmt w:val="bullet"/>
      <w:lvlText w:val="•"/>
      <w:lvlJc w:val="left"/>
      <w:pPr>
        <w:tabs>
          <w:tab w:val="num" w:pos="6480"/>
        </w:tabs>
        <w:ind w:left="6480" w:hanging="360"/>
      </w:pPr>
      <w:rPr>
        <w:rFonts w:ascii="Arial" w:hAnsi="Arial" w:hint="default"/>
      </w:rPr>
    </w:lvl>
  </w:abstractNum>
  <w:abstractNum w:abstractNumId="7">
    <w:nsid w:val="3E5A40D2"/>
    <w:multiLevelType w:val="hybridMultilevel"/>
    <w:tmpl w:val="FC4EEAC0"/>
    <w:lvl w:ilvl="0" w:tplc="53FA01C8">
      <w:start w:val="1"/>
      <w:numFmt w:val="bullet"/>
      <w:lvlText w:val="•"/>
      <w:lvlJc w:val="left"/>
      <w:pPr>
        <w:tabs>
          <w:tab w:val="num" w:pos="720"/>
        </w:tabs>
        <w:ind w:left="720" w:hanging="360"/>
      </w:pPr>
      <w:rPr>
        <w:rFonts w:ascii="Arial" w:hAnsi="Arial" w:hint="default"/>
      </w:rPr>
    </w:lvl>
    <w:lvl w:ilvl="1" w:tplc="D554A988" w:tentative="1">
      <w:start w:val="1"/>
      <w:numFmt w:val="bullet"/>
      <w:lvlText w:val="•"/>
      <w:lvlJc w:val="left"/>
      <w:pPr>
        <w:tabs>
          <w:tab w:val="num" w:pos="1440"/>
        </w:tabs>
        <w:ind w:left="1440" w:hanging="360"/>
      </w:pPr>
      <w:rPr>
        <w:rFonts w:ascii="Arial" w:hAnsi="Arial" w:hint="default"/>
      </w:rPr>
    </w:lvl>
    <w:lvl w:ilvl="2" w:tplc="49689726" w:tentative="1">
      <w:start w:val="1"/>
      <w:numFmt w:val="bullet"/>
      <w:lvlText w:val="•"/>
      <w:lvlJc w:val="left"/>
      <w:pPr>
        <w:tabs>
          <w:tab w:val="num" w:pos="2160"/>
        </w:tabs>
        <w:ind w:left="2160" w:hanging="360"/>
      </w:pPr>
      <w:rPr>
        <w:rFonts w:ascii="Arial" w:hAnsi="Arial" w:hint="default"/>
      </w:rPr>
    </w:lvl>
    <w:lvl w:ilvl="3" w:tplc="3A9A7E0E" w:tentative="1">
      <w:start w:val="1"/>
      <w:numFmt w:val="bullet"/>
      <w:lvlText w:val="•"/>
      <w:lvlJc w:val="left"/>
      <w:pPr>
        <w:tabs>
          <w:tab w:val="num" w:pos="2880"/>
        </w:tabs>
        <w:ind w:left="2880" w:hanging="360"/>
      </w:pPr>
      <w:rPr>
        <w:rFonts w:ascii="Arial" w:hAnsi="Arial" w:hint="default"/>
      </w:rPr>
    </w:lvl>
    <w:lvl w:ilvl="4" w:tplc="6B60DB0A" w:tentative="1">
      <w:start w:val="1"/>
      <w:numFmt w:val="bullet"/>
      <w:lvlText w:val="•"/>
      <w:lvlJc w:val="left"/>
      <w:pPr>
        <w:tabs>
          <w:tab w:val="num" w:pos="3600"/>
        </w:tabs>
        <w:ind w:left="3600" w:hanging="360"/>
      </w:pPr>
      <w:rPr>
        <w:rFonts w:ascii="Arial" w:hAnsi="Arial" w:hint="default"/>
      </w:rPr>
    </w:lvl>
    <w:lvl w:ilvl="5" w:tplc="A118C1EC" w:tentative="1">
      <w:start w:val="1"/>
      <w:numFmt w:val="bullet"/>
      <w:lvlText w:val="•"/>
      <w:lvlJc w:val="left"/>
      <w:pPr>
        <w:tabs>
          <w:tab w:val="num" w:pos="4320"/>
        </w:tabs>
        <w:ind w:left="4320" w:hanging="360"/>
      </w:pPr>
      <w:rPr>
        <w:rFonts w:ascii="Arial" w:hAnsi="Arial" w:hint="default"/>
      </w:rPr>
    </w:lvl>
    <w:lvl w:ilvl="6" w:tplc="FCC2370E" w:tentative="1">
      <w:start w:val="1"/>
      <w:numFmt w:val="bullet"/>
      <w:lvlText w:val="•"/>
      <w:lvlJc w:val="left"/>
      <w:pPr>
        <w:tabs>
          <w:tab w:val="num" w:pos="5040"/>
        </w:tabs>
        <w:ind w:left="5040" w:hanging="360"/>
      </w:pPr>
      <w:rPr>
        <w:rFonts w:ascii="Arial" w:hAnsi="Arial" w:hint="default"/>
      </w:rPr>
    </w:lvl>
    <w:lvl w:ilvl="7" w:tplc="9ABED174" w:tentative="1">
      <w:start w:val="1"/>
      <w:numFmt w:val="bullet"/>
      <w:lvlText w:val="•"/>
      <w:lvlJc w:val="left"/>
      <w:pPr>
        <w:tabs>
          <w:tab w:val="num" w:pos="5760"/>
        </w:tabs>
        <w:ind w:left="5760" w:hanging="360"/>
      </w:pPr>
      <w:rPr>
        <w:rFonts w:ascii="Arial" w:hAnsi="Arial" w:hint="default"/>
      </w:rPr>
    </w:lvl>
    <w:lvl w:ilvl="8" w:tplc="E80A7170" w:tentative="1">
      <w:start w:val="1"/>
      <w:numFmt w:val="bullet"/>
      <w:lvlText w:val="•"/>
      <w:lvlJc w:val="left"/>
      <w:pPr>
        <w:tabs>
          <w:tab w:val="num" w:pos="6480"/>
        </w:tabs>
        <w:ind w:left="6480" w:hanging="360"/>
      </w:pPr>
      <w:rPr>
        <w:rFonts w:ascii="Arial" w:hAnsi="Arial" w:hint="default"/>
      </w:rPr>
    </w:lvl>
  </w:abstractNum>
  <w:abstractNum w:abstractNumId="8">
    <w:nsid w:val="4F7F7423"/>
    <w:multiLevelType w:val="multilevel"/>
    <w:tmpl w:val="5304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48F691E"/>
    <w:multiLevelType w:val="hybridMultilevel"/>
    <w:tmpl w:val="D76865FE"/>
    <w:lvl w:ilvl="0" w:tplc="460465DE">
      <w:start w:val="1"/>
      <w:numFmt w:val="bullet"/>
      <w:lvlText w:val="•"/>
      <w:lvlJc w:val="left"/>
      <w:pPr>
        <w:tabs>
          <w:tab w:val="num" w:pos="720"/>
        </w:tabs>
        <w:ind w:left="720" w:hanging="360"/>
      </w:pPr>
      <w:rPr>
        <w:rFonts w:ascii="Arial" w:hAnsi="Arial" w:hint="default"/>
      </w:rPr>
    </w:lvl>
    <w:lvl w:ilvl="1" w:tplc="9252ED34" w:tentative="1">
      <w:start w:val="1"/>
      <w:numFmt w:val="bullet"/>
      <w:lvlText w:val="•"/>
      <w:lvlJc w:val="left"/>
      <w:pPr>
        <w:tabs>
          <w:tab w:val="num" w:pos="1440"/>
        </w:tabs>
        <w:ind w:left="1440" w:hanging="360"/>
      </w:pPr>
      <w:rPr>
        <w:rFonts w:ascii="Arial" w:hAnsi="Arial" w:hint="default"/>
      </w:rPr>
    </w:lvl>
    <w:lvl w:ilvl="2" w:tplc="697C3122" w:tentative="1">
      <w:start w:val="1"/>
      <w:numFmt w:val="bullet"/>
      <w:lvlText w:val="•"/>
      <w:lvlJc w:val="left"/>
      <w:pPr>
        <w:tabs>
          <w:tab w:val="num" w:pos="2160"/>
        </w:tabs>
        <w:ind w:left="2160" w:hanging="360"/>
      </w:pPr>
      <w:rPr>
        <w:rFonts w:ascii="Arial" w:hAnsi="Arial" w:hint="default"/>
      </w:rPr>
    </w:lvl>
    <w:lvl w:ilvl="3" w:tplc="7396DB68" w:tentative="1">
      <w:start w:val="1"/>
      <w:numFmt w:val="bullet"/>
      <w:lvlText w:val="•"/>
      <w:lvlJc w:val="left"/>
      <w:pPr>
        <w:tabs>
          <w:tab w:val="num" w:pos="2880"/>
        </w:tabs>
        <w:ind w:left="2880" w:hanging="360"/>
      </w:pPr>
      <w:rPr>
        <w:rFonts w:ascii="Arial" w:hAnsi="Arial" w:hint="default"/>
      </w:rPr>
    </w:lvl>
    <w:lvl w:ilvl="4" w:tplc="D0F8347E" w:tentative="1">
      <w:start w:val="1"/>
      <w:numFmt w:val="bullet"/>
      <w:lvlText w:val="•"/>
      <w:lvlJc w:val="left"/>
      <w:pPr>
        <w:tabs>
          <w:tab w:val="num" w:pos="3600"/>
        </w:tabs>
        <w:ind w:left="3600" w:hanging="360"/>
      </w:pPr>
      <w:rPr>
        <w:rFonts w:ascii="Arial" w:hAnsi="Arial" w:hint="default"/>
      </w:rPr>
    </w:lvl>
    <w:lvl w:ilvl="5" w:tplc="24B49386" w:tentative="1">
      <w:start w:val="1"/>
      <w:numFmt w:val="bullet"/>
      <w:lvlText w:val="•"/>
      <w:lvlJc w:val="left"/>
      <w:pPr>
        <w:tabs>
          <w:tab w:val="num" w:pos="4320"/>
        </w:tabs>
        <w:ind w:left="4320" w:hanging="360"/>
      </w:pPr>
      <w:rPr>
        <w:rFonts w:ascii="Arial" w:hAnsi="Arial" w:hint="default"/>
      </w:rPr>
    </w:lvl>
    <w:lvl w:ilvl="6" w:tplc="1C1A8AAC" w:tentative="1">
      <w:start w:val="1"/>
      <w:numFmt w:val="bullet"/>
      <w:lvlText w:val="•"/>
      <w:lvlJc w:val="left"/>
      <w:pPr>
        <w:tabs>
          <w:tab w:val="num" w:pos="5040"/>
        </w:tabs>
        <w:ind w:left="5040" w:hanging="360"/>
      </w:pPr>
      <w:rPr>
        <w:rFonts w:ascii="Arial" w:hAnsi="Arial" w:hint="default"/>
      </w:rPr>
    </w:lvl>
    <w:lvl w:ilvl="7" w:tplc="8A9033EA" w:tentative="1">
      <w:start w:val="1"/>
      <w:numFmt w:val="bullet"/>
      <w:lvlText w:val="•"/>
      <w:lvlJc w:val="left"/>
      <w:pPr>
        <w:tabs>
          <w:tab w:val="num" w:pos="5760"/>
        </w:tabs>
        <w:ind w:left="5760" w:hanging="360"/>
      </w:pPr>
      <w:rPr>
        <w:rFonts w:ascii="Arial" w:hAnsi="Arial" w:hint="default"/>
      </w:rPr>
    </w:lvl>
    <w:lvl w:ilvl="8" w:tplc="26306172" w:tentative="1">
      <w:start w:val="1"/>
      <w:numFmt w:val="bullet"/>
      <w:lvlText w:val="•"/>
      <w:lvlJc w:val="left"/>
      <w:pPr>
        <w:tabs>
          <w:tab w:val="num" w:pos="6480"/>
        </w:tabs>
        <w:ind w:left="6480" w:hanging="360"/>
      </w:pPr>
      <w:rPr>
        <w:rFonts w:ascii="Arial" w:hAnsi="Arial" w:hint="default"/>
      </w:rPr>
    </w:lvl>
  </w:abstractNum>
  <w:abstractNum w:abstractNumId="10">
    <w:nsid w:val="79DC4726"/>
    <w:multiLevelType w:val="hybridMultilevel"/>
    <w:tmpl w:val="952646F8"/>
    <w:lvl w:ilvl="0" w:tplc="EC60DB62">
      <w:start w:val="1"/>
      <w:numFmt w:val="bullet"/>
      <w:lvlText w:val="•"/>
      <w:lvlJc w:val="left"/>
      <w:pPr>
        <w:tabs>
          <w:tab w:val="num" w:pos="720"/>
        </w:tabs>
        <w:ind w:left="720" w:hanging="360"/>
      </w:pPr>
      <w:rPr>
        <w:rFonts w:ascii="Arial" w:hAnsi="Arial" w:hint="default"/>
      </w:rPr>
    </w:lvl>
    <w:lvl w:ilvl="1" w:tplc="D9EA7736" w:tentative="1">
      <w:start w:val="1"/>
      <w:numFmt w:val="bullet"/>
      <w:lvlText w:val="•"/>
      <w:lvlJc w:val="left"/>
      <w:pPr>
        <w:tabs>
          <w:tab w:val="num" w:pos="1440"/>
        </w:tabs>
        <w:ind w:left="1440" w:hanging="360"/>
      </w:pPr>
      <w:rPr>
        <w:rFonts w:ascii="Arial" w:hAnsi="Arial" w:hint="default"/>
      </w:rPr>
    </w:lvl>
    <w:lvl w:ilvl="2" w:tplc="EC04DBF2" w:tentative="1">
      <w:start w:val="1"/>
      <w:numFmt w:val="bullet"/>
      <w:lvlText w:val="•"/>
      <w:lvlJc w:val="left"/>
      <w:pPr>
        <w:tabs>
          <w:tab w:val="num" w:pos="2160"/>
        </w:tabs>
        <w:ind w:left="2160" w:hanging="360"/>
      </w:pPr>
      <w:rPr>
        <w:rFonts w:ascii="Arial" w:hAnsi="Arial" w:hint="default"/>
      </w:rPr>
    </w:lvl>
    <w:lvl w:ilvl="3" w:tplc="74B605C8" w:tentative="1">
      <w:start w:val="1"/>
      <w:numFmt w:val="bullet"/>
      <w:lvlText w:val="•"/>
      <w:lvlJc w:val="left"/>
      <w:pPr>
        <w:tabs>
          <w:tab w:val="num" w:pos="2880"/>
        </w:tabs>
        <w:ind w:left="2880" w:hanging="360"/>
      </w:pPr>
      <w:rPr>
        <w:rFonts w:ascii="Arial" w:hAnsi="Arial" w:hint="default"/>
      </w:rPr>
    </w:lvl>
    <w:lvl w:ilvl="4" w:tplc="4B2A0B58" w:tentative="1">
      <w:start w:val="1"/>
      <w:numFmt w:val="bullet"/>
      <w:lvlText w:val="•"/>
      <w:lvlJc w:val="left"/>
      <w:pPr>
        <w:tabs>
          <w:tab w:val="num" w:pos="3600"/>
        </w:tabs>
        <w:ind w:left="3600" w:hanging="360"/>
      </w:pPr>
      <w:rPr>
        <w:rFonts w:ascii="Arial" w:hAnsi="Arial" w:hint="default"/>
      </w:rPr>
    </w:lvl>
    <w:lvl w:ilvl="5" w:tplc="77CE9724" w:tentative="1">
      <w:start w:val="1"/>
      <w:numFmt w:val="bullet"/>
      <w:lvlText w:val="•"/>
      <w:lvlJc w:val="left"/>
      <w:pPr>
        <w:tabs>
          <w:tab w:val="num" w:pos="4320"/>
        </w:tabs>
        <w:ind w:left="4320" w:hanging="360"/>
      </w:pPr>
      <w:rPr>
        <w:rFonts w:ascii="Arial" w:hAnsi="Arial" w:hint="default"/>
      </w:rPr>
    </w:lvl>
    <w:lvl w:ilvl="6" w:tplc="C896D824" w:tentative="1">
      <w:start w:val="1"/>
      <w:numFmt w:val="bullet"/>
      <w:lvlText w:val="•"/>
      <w:lvlJc w:val="left"/>
      <w:pPr>
        <w:tabs>
          <w:tab w:val="num" w:pos="5040"/>
        </w:tabs>
        <w:ind w:left="5040" w:hanging="360"/>
      </w:pPr>
      <w:rPr>
        <w:rFonts w:ascii="Arial" w:hAnsi="Arial" w:hint="default"/>
      </w:rPr>
    </w:lvl>
    <w:lvl w:ilvl="7" w:tplc="95349240" w:tentative="1">
      <w:start w:val="1"/>
      <w:numFmt w:val="bullet"/>
      <w:lvlText w:val="•"/>
      <w:lvlJc w:val="left"/>
      <w:pPr>
        <w:tabs>
          <w:tab w:val="num" w:pos="5760"/>
        </w:tabs>
        <w:ind w:left="5760" w:hanging="360"/>
      </w:pPr>
      <w:rPr>
        <w:rFonts w:ascii="Arial" w:hAnsi="Arial" w:hint="default"/>
      </w:rPr>
    </w:lvl>
    <w:lvl w:ilvl="8" w:tplc="18640336" w:tentative="1">
      <w:start w:val="1"/>
      <w:numFmt w:val="bullet"/>
      <w:lvlText w:val="•"/>
      <w:lvlJc w:val="left"/>
      <w:pPr>
        <w:tabs>
          <w:tab w:val="num" w:pos="6480"/>
        </w:tabs>
        <w:ind w:left="6480" w:hanging="360"/>
      </w:pPr>
      <w:rPr>
        <w:rFonts w:ascii="Arial" w:hAnsi="Arial" w:hint="default"/>
      </w:rPr>
    </w:lvl>
  </w:abstractNum>
  <w:abstractNum w:abstractNumId="11">
    <w:nsid w:val="7E3746B1"/>
    <w:multiLevelType w:val="hybridMultilevel"/>
    <w:tmpl w:val="5DE0D668"/>
    <w:lvl w:ilvl="0" w:tplc="CE46019C">
      <w:start w:val="1"/>
      <w:numFmt w:val="bullet"/>
      <w:lvlText w:val="•"/>
      <w:lvlJc w:val="left"/>
      <w:pPr>
        <w:tabs>
          <w:tab w:val="num" w:pos="720"/>
        </w:tabs>
        <w:ind w:left="720" w:hanging="360"/>
      </w:pPr>
      <w:rPr>
        <w:rFonts w:ascii="Times New Roman" w:hAnsi="Times New Roman" w:hint="default"/>
      </w:rPr>
    </w:lvl>
    <w:lvl w:ilvl="1" w:tplc="1DE2CC92" w:tentative="1">
      <w:start w:val="1"/>
      <w:numFmt w:val="bullet"/>
      <w:lvlText w:val="•"/>
      <w:lvlJc w:val="left"/>
      <w:pPr>
        <w:tabs>
          <w:tab w:val="num" w:pos="1440"/>
        </w:tabs>
        <w:ind w:left="1440" w:hanging="360"/>
      </w:pPr>
      <w:rPr>
        <w:rFonts w:ascii="Times New Roman" w:hAnsi="Times New Roman" w:hint="default"/>
      </w:rPr>
    </w:lvl>
    <w:lvl w:ilvl="2" w:tplc="AA9E1960" w:tentative="1">
      <w:start w:val="1"/>
      <w:numFmt w:val="bullet"/>
      <w:lvlText w:val="•"/>
      <w:lvlJc w:val="left"/>
      <w:pPr>
        <w:tabs>
          <w:tab w:val="num" w:pos="2160"/>
        </w:tabs>
        <w:ind w:left="2160" w:hanging="360"/>
      </w:pPr>
      <w:rPr>
        <w:rFonts w:ascii="Times New Roman" w:hAnsi="Times New Roman" w:hint="default"/>
      </w:rPr>
    </w:lvl>
    <w:lvl w:ilvl="3" w:tplc="D7F2FB22" w:tentative="1">
      <w:start w:val="1"/>
      <w:numFmt w:val="bullet"/>
      <w:lvlText w:val="•"/>
      <w:lvlJc w:val="left"/>
      <w:pPr>
        <w:tabs>
          <w:tab w:val="num" w:pos="2880"/>
        </w:tabs>
        <w:ind w:left="2880" w:hanging="360"/>
      </w:pPr>
      <w:rPr>
        <w:rFonts w:ascii="Times New Roman" w:hAnsi="Times New Roman" w:hint="default"/>
      </w:rPr>
    </w:lvl>
    <w:lvl w:ilvl="4" w:tplc="CB9A8EEA" w:tentative="1">
      <w:start w:val="1"/>
      <w:numFmt w:val="bullet"/>
      <w:lvlText w:val="•"/>
      <w:lvlJc w:val="left"/>
      <w:pPr>
        <w:tabs>
          <w:tab w:val="num" w:pos="3600"/>
        </w:tabs>
        <w:ind w:left="3600" w:hanging="360"/>
      </w:pPr>
      <w:rPr>
        <w:rFonts w:ascii="Times New Roman" w:hAnsi="Times New Roman" w:hint="default"/>
      </w:rPr>
    </w:lvl>
    <w:lvl w:ilvl="5" w:tplc="279042C2" w:tentative="1">
      <w:start w:val="1"/>
      <w:numFmt w:val="bullet"/>
      <w:lvlText w:val="•"/>
      <w:lvlJc w:val="left"/>
      <w:pPr>
        <w:tabs>
          <w:tab w:val="num" w:pos="4320"/>
        </w:tabs>
        <w:ind w:left="4320" w:hanging="360"/>
      </w:pPr>
      <w:rPr>
        <w:rFonts w:ascii="Times New Roman" w:hAnsi="Times New Roman" w:hint="default"/>
      </w:rPr>
    </w:lvl>
    <w:lvl w:ilvl="6" w:tplc="7D14D38A" w:tentative="1">
      <w:start w:val="1"/>
      <w:numFmt w:val="bullet"/>
      <w:lvlText w:val="•"/>
      <w:lvlJc w:val="left"/>
      <w:pPr>
        <w:tabs>
          <w:tab w:val="num" w:pos="5040"/>
        </w:tabs>
        <w:ind w:left="5040" w:hanging="360"/>
      </w:pPr>
      <w:rPr>
        <w:rFonts w:ascii="Times New Roman" w:hAnsi="Times New Roman" w:hint="default"/>
      </w:rPr>
    </w:lvl>
    <w:lvl w:ilvl="7" w:tplc="014876D0" w:tentative="1">
      <w:start w:val="1"/>
      <w:numFmt w:val="bullet"/>
      <w:lvlText w:val="•"/>
      <w:lvlJc w:val="left"/>
      <w:pPr>
        <w:tabs>
          <w:tab w:val="num" w:pos="5760"/>
        </w:tabs>
        <w:ind w:left="5760" w:hanging="360"/>
      </w:pPr>
      <w:rPr>
        <w:rFonts w:ascii="Times New Roman" w:hAnsi="Times New Roman" w:hint="default"/>
      </w:rPr>
    </w:lvl>
    <w:lvl w:ilvl="8" w:tplc="A90CA1E0"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2"/>
  </w:num>
  <w:num w:numId="3">
    <w:abstractNumId w:val="10"/>
  </w:num>
  <w:num w:numId="4">
    <w:abstractNumId w:val="3"/>
  </w:num>
  <w:num w:numId="5">
    <w:abstractNumId w:val="4"/>
  </w:num>
  <w:num w:numId="6">
    <w:abstractNumId w:val="6"/>
  </w:num>
  <w:num w:numId="7">
    <w:abstractNumId w:val="7"/>
  </w:num>
  <w:num w:numId="8">
    <w:abstractNumId w:val="1"/>
  </w:num>
  <w:num w:numId="9">
    <w:abstractNumId w:val="8"/>
  </w:num>
  <w:num w:numId="10">
    <w:abstractNumId w:val="11"/>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2"/>
  <w:defaultTabStop w:val="720"/>
  <w:characterSpacingControl w:val="doNotCompress"/>
  <w:compat/>
  <w:rsids>
    <w:rsidRoot w:val="00034A54"/>
    <w:rsid w:val="00034A54"/>
    <w:rsid w:val="00054256"/>
    <w:rsid w:val="00204199"/>
    <w:rsid w:val="00253926"/>
    <w:rsid w:val="0044308D"/>
    <w:rsid w:val="005C1616"/>
    <w:rsid w:val="00724703"/>
    <w:rsid w:val="007E5A07"/>
    <w:rsid w:val="007E74BE"/>
    <w:rsid w:val="00AE20D7"/>
    <w:rsid w:val="00C015D9"/>
    <w:rsid w:val="00C53F26"/>
    <w:rsid w:val="00C833E1"/>
    <w:rsid w:val="00D605CA"/>
    <w:rsid w:val="00DA5B78"/>
    <w:rsid w:val="00E721B4"/>
    <w:rsid w:val="00ED34B2"/>
    <w:rsid w:val="00F02C95"/>
    <w:rsid w:val="00F96876"/>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8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470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24703"/>
    <w:pPr>
      <w:ind w:left="720"/>
      <w:contextualSpacing/>
    </w:pPr>
  </w:style>
</w:styles>
</file>

<file path=word/webSettings.xml><?xml version="1.0" encoding="utf-8"?>
<w:webSettings xmlns:r="http://schemas.openxmlformats.org/officeDocument/2006/relationships" xmlns:w="http://schemas.openxmlformats.org/wordprocessingml/2006/main">
  <w:divs>
    <w:div w:id="296954433">
      <w:bodyDiv w:val="1"/>
      <w:marLeft w:val="0"/>
      <w:marRight w:val="0"/>
      <w:marTop w:val="0"/>
      <w:marBottom w:val="0"/>
      <w:divBdr>
        <w:top w:val="none" w:sz="0" w:space="0" w:color="auto"/>
        <w:left w:val="none" w:sz="0" w:space="0" w:color="auto"/>
        <w:bottom w:val="none" w:sz="0" w:space="0" w:color="auto"/>
        <w:right w:val="none" w:sz="0" w:space="0" w:color="auto"/>
      </w:divBdr>
      <w:divsChild>
        <w:div w:id="962537510">
          <w:marLeft w:val="360"/>
          <w:marRight w:val="0"/>
          <w:marTop w:val="200"/>
          <w:marBottom w:val="0"/>
          <w:divBdr>
            <w:top w:val="none" w:sz="0" w:space="0" w:color="auto"/>
            <w:left w:val="none" w:sz="0" w:space="0" w:color="auto"/>
            <w:bottom w:val="none" w:sz="0" w:space="0" w:color="auto"/>
            <w:right w:val="none" w:sz="0" w:space="0" w:color="auto"/>
          </w:divBdr>
        </w:div>
        <w:div w:id="472021659">
          <w:marLeft w:val="360"/>
          <w:marRight w:val="0"/>
          <w:marTop w:val="200"/>
          <w:marBottom w:val="0"/>
          <w:divBdr>
            <w:top w:val="none" w:sz="0" w:space="0" w:color="auto"/>
            <w:left w:val="none" w:sz="0" w:space="0" w:color="auto"/>
            <w:bottom w:val="none" w:sz="0" w:space="0" w:color="auto"/>
            <w:right w:val="none" w:sz="0" w:space="0" w:color="auto"/>
          </w:divBdr>
        </w:div>
        <w:div w:id="3364586">
          <w:marLeft w:val="360"/>
          <w:marRight w:val="0"/>
          <w:marTop w:val="200"/>
          <w:marBottom w:val="0"/>
          <w:divBdr>
            <w:top w:val="none" w:sz="0" w:space="0" w:color="auto"/>
            <w:left w:val="none" w:sz="0" w:space="0" w:color="auto"/>
            <w:bottom w:val="none" w:sz="0" w:space="0" w:color="auto"/>
            <w:right w:val="none" w:sz="0" w:space="0" w:color="auto"/>
          </w:divBdr>
        </w:div>
        <w:div w:id="1002776298">
          <w:marLeft w:val="360"/>
          <w:marRight w:val="0"/>
          <w:marTop w:val="200"/>
          <w:marBottom w:val="0"/>
          <w:divBdr>
            <w:top w:val="none" w:sz="0" w:space="0" w:color="auto"/>
            <w:left w:val="none" w:sz="0" w:space="0" w:color="auto"/>
            <w:bottom w:val="none" w:sz="0" w:space="0" w:color="auto"/>
            <w:right w:val="none" w:sz="0" w:space="0" w:color="auto"/>
          </w:divBdr>
        </w:div>
        <w:div w:id="1040206026">
          <w:marLeft w:val="360"/>
          <w:marRight w:val="0"/>
          <w:marTop w:val="200"/>
          <w:marBottom w:val="0"/>
          <w:divBdr>
            <w:top w:val="none" w:sz="0" w:space="0" w:color="auto"/>
            <w:left w:val="none" w:sz="0" w:space="0" w:color="auto"/>
            <w:bottom w:val="none" w:sz="0" w:space="0" w:color="auto"/>
            <w:right w:val="none" w:sz="0" w:space="0" w:color="auto"/>
          </w:divBdr>
        </w:div>
      </w:divsChild>
    </w:div>
    <w:div w:id="439840728">
      <w:bodyDiv w:val="1"/>
      <w:marLeft w:val="0"/>
      <w:marRight w:val="0"/>
      <w:marTop w:val="0"/>
      <w:marBottom w:val="0"/>
      <w:divBdr>
        <w:top w:val="none" w:sz="0" w:space="0" w:color="auto"/>
        <w:left w:val="none" w:sz="0" w:space="0" w:color="auto"/>
        <w:bottom w:val="none" w:sz="0" w:space="0" w:color="auto"/>
        <w:right w:val="none" w:sz="0" w:space="0" w:color="auto"/>
      </w:divBdr>
      <w:divsChild>
        <w:div w:id="1027029433">
          <w:marLeft w:val="360"/>
          <w:marRight w:val="0"/>
          <w:marTop w:val="200"/>
          <w:marBottom w:val="0"/>
          <w:divBdr>
            <w:top w:val="none" w:sz="0" w:space="0" w:color="auto"/>
            <w:left w:val="none" w:sz="0" w:space="0" w:color="auto"/>
            <w:bottom w:val="none" w:sz="0" w:space="0" w:color="auto"/>
            <w:right w:val="none" w:sz="0" w:space="0" w:color="auto"/>
          </w:divBdr>
        </w:div>
      </w:divsChild>
    </w:div>
    <w:div w:id="551893509">
      <w:bodyDiv w:val="1"/>
      <w:marLeft w:val="0"/>
      <w:marRight w:val="0"/>
      <w:marTop w:val="0"/>
      <w:marBottom w:val="0"/>
      <w:divBdr>
        <w:top w:val="none" w:sz="0" w:space="0" w:color="auto"/>
        <w:left w:val="none" w:sz="0" w:space="0" w:color="auto"/>
        <w:bottom w:val="none" w:sz="0" w:space="0" w:color="auto"/>
        <w:right w:val="none" w:sz="0" w:space="0" w:color="auto"/>
      </w:divBdr>
      <w:divsChild>
        <w:div w:id="1902598416">
          <w:marLeft w:val="360"/>
          <w:marRight w:val="0"/>
          <w:marTop w:val="200"/>
          <w:marBottom w:val="0"/>
          <w:divBdr>
            <w:top w:val="none" w:sz="0" w:space="0" w:color="auto"/>
            <w:left w:val="none" w:sz="0" w:space="0" w:color="auto"/>
            <w:bottom w:val="none" w:sz="0" w:space="0" w:color="auto"/>
            <w:right w:val="none" w:sz="0" w:space="0" w:color="auto"/>
          </w:divBdr>
        </w:div>
        <w:div w:id="676156923">
          <w:marLeft w:val="360"/>
          <w:marRight w:val="0"/>
          <w:marTop w:val="200"/>
          <w:marBottom w:val="0"/>
          <w:divBdr>
            <w:top w:val="none" w:sz="0" w:space="0" w:color="auto"/>
            <w:left w:val="none" w:sz="0" w:space="0" w:color="auto"/>
            <w:bottom w:val="none" w:sz="0" w:space="0" w:color="auto"/>
            <w:right w:val="none" w:sz="0" w:space="0" w:color="auto"/>
          </w:divBdr>
        </w:div>
        <w:div w:id="1708524179">
          <w:marLeft w:val="360"/>
          <w:marRight w:val="0"/>
          <w:marTop w:val="200"/>
          <w:marBottom w:val="0"/>
          <w:divBdr>
            <w:top w:val="none" w:sz="0" w:space="0" w:color="auto"/>
            <w:left w:val="none" w:sz="0" w:space="0" w:color="auto"/>
            <w:bottom w:val="none" w:sz="0" w:space="0" w:color="auto"/>
            <w:right w:val="none" w:sz="0" w:space="0" w:color="auto"/>
          </w:divBdr>
        </w:div>
        <w:div w:id="1443762411">
          <w:marLeft w:val="360"/>
          <w:marRight w:val="0"/>
          <w:marTop w:val="200"/>
          <w:marBottom w:val="0"/>
          <w:divBdr>
            <w:top w:val="none" w:sz="0" w:space="0" w:color="auto"/>
            <w:left w:val="none" w:sz="0" w:space="0" w:color="auto"/>
            <w:bottom w:val="none" w:sz="0" w:space="0" w:color="auto"/>
            <w:right w:val="none" w:sz="0" w:space="0" w:color="auto"/>
          </w:divBdr>
        </w:div>
        <w:div w:id="1479149347">
          <w:marLeft w:val="360"/>
          <w:marRight w:val="0"/>
          <w:marTop w:val="200"/>
          <w:marBottom w:val="0"/>
          <w:divBdr>
            <w:top w:val="none" w:sz="0" w:space="0" w:color="auto"/>
            <w:left w:val="none" w:sz="0" w:space="0" w:color="auto"/>
            <w:bottom w:val="none" w:sz="0" w:space="0" w:color="auto"/>
            <w:right w:val="none" w:sz="0" w:space="0" w:color="auto"/>
          </w:divBdr>
        </w:div>
        <w:div w:id="1032262540">
          <w:marLeft w:val="360"/>
          <w:marRight w:val="0"/>
          <w:marTop w:val="200"/>
          <w:marBottom w:val="0"/>
          <w:divBdr>
            <w:top w:val="none" w:sz="0" w:space="0" w:color="auto"/>
            <w:left w:val="none" w:sz="0" w:space="0" w:color="auto"/>
            <w:bottom w:val="none" w:sz="0" w:space="0" w:color="auto"/>
            <w:right w:val="none" w:sz="0" w:space="0" w:color="auto"/>
          </w:divBdr>
        </w:div>
        <w:div w:id="816841373">
          <w:marLeft w:val="360"/>
          <w:marRight w:val="0"/>
          <w:marTop w:val="200"/>
          <w:marBottom w:val="0"/>
          <w:divBdr>
            <w:top w:val="none" w:sz="0" w:space="0" w:color="auto"/>
            <w:left w:val="none" w:sz="0" w:space="0" w:color="auto"/>
            <w:bottom w:val="none" w:sz="0" w:space="0" w:color="auto"/>
            <w:right w:val="none" w:sz="0" w:space="0" w:color="auto"/>
          </w:divBdr>
        </w:div>
        <w:div w:id="1125928259">
          <w:marLeft w:val="360"/>
          <w:marRight w:val="0"/>
          <w:marTop w:val="200"/>
          <w:marBottom w:val="0"/>
          <w:divBdr>
            <w:top w:val="none" w:sz="0" w:space="0" w:color="auto"/>
            <w:left w:val="none" w:sz="0" w:space="0" w:color="auto"/>
            <w:bottom w:val="none" w:sz="0" w:space="0" w:color="auto"/>
            <w:right w:val="none" w:sz="0" w:space="0" w:color="auto"/>
          </w:divBdr>
        </w:div>
      </w:divsChild>
    </w:div>
    <w:div w:id="553590409">
      <w:bodyDiv w:val="1"/>
      <w:marLeft w:val="0"/>
      <w:marRight w:val="0"/>
      <w:marTop w:val="0"/>
      <w:marBottom w:val="0"/>
      <w:divBdr>
        <w:top w:val="none" w:sz="0" w:space="0" w:color="auto"/>
        <w:left w:val="none" w:sz="0" w:space="0" w:color="auto"/>
        <w:bottom w:val="none" w:sz="0" w:space="0" w:color="auto"/>
        <w:right w:val="none" w:sz="0" w:space="0" w:color="auto"/>
      </w:divBdr>
    </w:div>
    <w:div w:id="646518356">
      <w:bodyDiv w:val="1"/>
      <w:marLeft w:val="0"/>
      <w:marRight w:val="0"/>
      <w:marTop w:val="0"/>
      <w:marBottom w:val="0"/>
      <w:divBdr>
        <w:top w:val="none" w:sz="0" w:space="0" w:color="auto"/>
        <w:left w:val="none" w:sz="0" w:space="0" w:color="auto"/>
        <w:bottom w:val="none" w:sz="0" w:space="0" w:color="auto"/>
        <w:right w:val="none" w:sz="0" w:space="0" w:color="auto"/>
      </w:divBdr>
    </w:div>
    <w:div w:id="816150916">
      <w:bodyDiv w:val="1"/>
      <w:marLeft w:val="0"/>
      <w:marRight w:val="0"/>
      <w:marTop w:val="0"/>
      <w:marBottom w:val="0"/>
      <w:divBdr>
        <w:top w:val="none" w:sz="0" w:space="0" w:color="auto"/>
        <w:left w:val="none" w:sz="0" w:space="0" w:color="auto"/>
        <w:bottom w:val="none" w:sz="0" w:space="0" w:color="auto"/>
        <w:right w:val="none" w:sz="0" w:space="0" w:color="auto"/>
      </w:divBdr>
      <w:divsChild>
        <w:div w:id="1546258964">
          <w:marLeft w:val="360"/>
          <w:marRight w:val="0"/>
          <w:marTop w:val="200"/>
          <w:marBottom w:val="0"/>
          <w:divBdr>
            <w:top w:val="none" w:sz="0" w:space="0" w:color="auto"/>
            <w:left w:val="none" w:sz="0" w:space="0" w:color="auto"/>
            <w:bottom w:val="none" w:sz="0" w:space="0" w:color="auto"/>
            <w:right w:val="none" w:sz="0" w:space="0" w:color="auto"/>
          </w:divBdr>
        </w:div>
        <w:div w:id="808784538">
          <w:marLeft w:val="360"/>
          <w:marRight w:val="0"/>
          <w:marTop w:val="200"/>
          <w:marBottom w:val="0"/>
          <w:divBdr>
            <w:top w:val="none" w:sz="0" w:space="0" w:color="auto"/>
            <w:left w:val="none" w:sz="0" w:space="0" w:color="auto"/>
            <w:bottom w:val="none" w:sz="0" w:space="0" w:color="auto"/>
            <w:right w:val="none" w:sz="0" w:space="0" w:color="auto"/>
          </w:divBdr>
        </w:div>
        <w:div w:id="139277467">
          <w:marLeft w:val="360"/>
          <w:marRight w:val="0"/>
          <w:marTop w:val="200"/>
          <w:marBottom w:val="0"/>
          <w:divBdr>
            <w:top w:val="none" w:sz="0" w:space="0" w:color="auto"/>
            <w:left w:val="none" w:sz="0" w:space="0" w:color="auto"/>
            <w:bottom w:val="none" w:sz="0" w:space="0" w:color="auto"/>
            <w:right w:val="none" w:sz="0" w:space="0" w:color="auto"/>
          </w:divBdr>
        </w:div>
      </w:divsChild>
    </w:div>
    <w:div w:id="852064784">
      <w:bodyDiv w:val="1"/>
      <w:marLeft w:val="0"/>
      <w:marRight w:val="0"/>
      <w:marTop w:val="0"/>
      <w:marBottom w:val="0"/>
      <w:divBdr>
        <w:top w:val="none" w:sz="0" w:space="0" w:color="auto"/>
        <w:left w:val="none" w:sz="0" w:space="0" w:color="auto"/>
        <w:bottom w:val="none" w:sz="0" w:space="0" w:color="auto"/>
        <w:right w:val="none" w:sz="0" w:space="0" w:color="auto"/>
      </w:divBdr>
      <w:divsChild>
        <w:div w:id="1407730696">
          <w:marLeft w:val="360"/>
          <w:marRight w:val="0"/>
          <w:marTop w:val="200"/>
          <w:marBottom w:val="0"/>
          <w:divBdr>
            <w:top w:val="none" w:sz="0" w:space="0" w:color="auto"/>
            <w:left w:val="none" w:sz="0" w:space="0" w:color="auto"/>
            <w:bottom w:val="none" w:sz="0" w:space="0" w:color="auto"/>
            <w:right w:val="none" w:sz="0" w:space="0" w:color="auto"/>
          </w:divBdr>
        </w:div>
        <w:div w:id="166215080">
          <w:marLeft w:val="360"/>
          <w:marRight w:val="0"/>
          <w:marTop w:val="200"/>
          <w:marBottom w:val="0"/>
          <w:divBdr>
            <w:top w:val="none" w:sz="0" w:space="0" w:color="auto"/>
            <w:left w:val="none" w:sz="0" w:space="0" w:color="auto"/>
            <w:bottom w:val="none" w:sz="0" w:space="0" w:color="auto"/>
            <w:right w:val="none" w:sz="0" w:space="0" w:color="auto"/>
          </w:divBdr>
        </w:div>
        <w:div w:id="289166476">
          <w:marLeft w:val="360"/>
          <w:marRight w:val="0"/>
          <w:marTop w:val="200"/>
          <w:marBottom w:val="0"/>
          <w:divBdr>
            <w:top w:val="none" w:sz="0" w:space="0" w:color="auto"/>
            <w:left w:val="none" w:sz="0" w:space="0" w:color="auto"/>
            <w:bottom w:val="none" w:sz="0" w:space="0" w:color="auto"/>
            <w:right w:val="none" w:sz="0" w:space="0" w:color="auto"/>
          </w:divBdr>
        </w:div>
      </w:divsChild>
    </w:div>
    <w:div w:id="1285306926">
      <w:bodyDiv w:val="1"/>
      <w:marLeft w:val="0"/>
      <w:marRight w:val="0"/>
      <w:marTop w:val="0"/>
      <w:marBottom w:val="0"/>
      <w:divBdr>
        <w:top w:val="none" w:sz="0" w:space="0" w:color="auto"/>
        <w:left w:val="none" w:sz="0" w:space="0" w:color="auto"/>
        <w:bottom w:val="none" w:sz="0" w:space="0" w:color="auto"/>
        <w:right w:val="none" w:sz="0" w:space="0" w:color="auto"/>
      </w:divBdr>
      <w:divsChild>
        <w:div w:id="1645348442">
          <w:marLeft w:val="360"/>
          <w:marRight w:val="0"/>
          <w:marTop w:val="200"/>
          <w:marBottom w:val="0"/>
          <w:divBdr>
            <w:top w:val="none" w:sz="0" w:space="0" w:color="auto"/>
            <w:left w:val="none" w:sz="0" w:space="0" w:color="auto"/>
            <w:bottom w:val="none" w:sz="0" w:space="0" w:color="auto"/>
            <w:right w:val="none" w:sz="0" w:space="0" w:color="auto"/>
          </w:divBdr>
        </w:div>
        <w:div w:id="1027411983">
          <w:marLeft w:val="360"/>
          <w:marRight w:val="0"/>
          <w:marTop w:val="200"/>
          <w:marBottom w:val="0"/>
          <w:divBdr>
            <w:top w:val="none" w:sz="0" w:space="0" w:color="auto"/>
            <w:left w:val="none" w:sz="0" w:space="0" w:color="auto"/>
            <w:bottom w:val="none" w:sz="0" w:space="0" w:color="auto"/>
            <w:right w:val="none" w:sz="0" w:space="0" w:color="auto"/>
          </w:divBdr>
        </w:div>
        <w:div w:id="1006054339">
          <w:marLeft w:val="360"/>
          <w:marRight w:val="0"/>
          <w:marTop w:val="200"/>
          <w:marBottom w:val="0"/>
          <w:divBdr>
            <w:top w:val="none" w:sz="0" w:space="0" w:color="auto"/>
            <w:left w:val="none" w:sz="0" w:space="0" w:color="auto"/>
            <w:bottom w:val="none" w:sz="0" w:space="0" w:color="auto"/>
            <w:right w:val="none" w:sz="0" w:space="0" w:color="auto"/>
          </w:divBdr>
        </w:div>
        <w:div w:id="1697611775">
          <w:marLeft w:val="360"/>
          <w:marRight w:val="0"/>
          <w:marTop w:val="200"/>
          <w:marBottom w:val="0"/>
          <w:divBdr>
            <w:top w:val="none" w:sz="0" w:space="0" w:color="auto"/>
            <w:left w:val="none" w:sz="0" w:space="0" w:color="auto"/>
            <w:bottom w:val="none" w:sz="0" w:space="0" w:color="auto"/>
            <w:right w:val="none" w:sz="0" w:space="0" w:color="auto"/>
          </w:divBdr>
        </w:div>
        <w:div w:id="1006516564">
          <w:marLeft w:val="360"/>
          <w:marRight w:val="0"/>
          <w:marTop w:val="200"/>
          <w:marBottom w:val="0"/>
          <w:divBdr>
            <w:top w:val="none" w:sz="0" w:space="0" w:color="auto"/>
            <w:left w:val="none" w:sz="0" w:space="0" w:color="auto"/>
            <w:bottom w:val="none" w:sz="0" w:space="0" w:color="auto"/>
            <w:right w:val="none" w:sz="0" w:space="0" w:color="auto"/>
          </w:divBdr>
        </w:div>
        <w:div w:id="1385133923">
          <w:marLeft w:val="360"/>
          <w:marRight w:val="0"/>
          <w:marTop w:val="200"/>
          <w:marBottom w:val="0"/>
          <w:divBdr>
            <w:top w:val="none" w:sz="0" w:space="0" w:color="auto"/>
            <w:left w:val="none" w:sz="0" w:space="0" w:color="auto"/>
            <w:bottom w:val="none" w:sz="0" w:space="0" w:color="auto"/>
            <w:right w:val="none" w:sz="0" w:space="0" w:color="auto"/>
          </w:divBdr>
        </w:div>
        <w:div w:id="1774129392">
          <w:marLeft w:val="360"/>
          <w:marRight w:val="0"/>
          <w:marTop w:val="200"/>
          <w:marBottom w:val="0"/>
          <w:divBdr>
            <w:top w:val="none" w:sz="0" w:space="0" w:color="auto"/>
            <w:left w:val="none" w:sz="0" w:space="0" w:color="auto"/>
            <w:bottom w:val="none" w:sz="0" w:space="0" w:color="auto"/>
            <w:right w:val="none" w:sz="0" w:space="0" w:color="auto"/>
          </w:divBdr>
        </w:div>
      </w:divsChild>
    </w:div>
    <w:div w:id="1322925780">
      <w:bodyDiv w:val="1"/>
      <w:marLeft w:val="0"/>
      <w:marRight w:val="0"/>
      <w:marTop w:val="0"/>
      <w:marBottom w:val="0"/>
      <w:divBdr>
        <w:top w:val="none" w:sz="0" w:space="0" w:color="auto"/>
        <w:left w:val="none" w:sz="0" w:space="0" w:color="auto"/>
        <w:bottom w:val="none" w:sz="0" w:space="0" w:color="auto"/>
        <w:right w:val="none" w:sz="0" w:space="0" w:color="auto"/>
      </w:divBdr>
    </w:div>
    <w:div w:id="1354263793">
      <w:bodyDiv w:val="1"/>
      <w:marLeft w:val="0"/>
      <w:marRight w:val="0"/>
      <w:marTop w:val="0"/>
      <w:marBottom w:val="0"/>
      <w:divBdr>
        <w:top w:val="none" w:sz="0" w:space="0" w:color="auto"/>
        <w:left w:val="none" w:sz="0" w:space="0" w:color="auto"/>
        <w:bottom w:val="none" w:sz="0" w:space="0" w:color="auto"/>
        <w:right w:val="none" w:sz="0" w:space="0" w:color="auto"/>
      </w:divBdr>
      <w:divsChild>
        <w:div w:id="372845273">
          <w:marLeft w:val="547"/>
          <w:marRight w:val="0"/>
          <w:marTop w:val="0"/>
          <w:marBottom w:val="0"/>
          <w:divBdr>
            <w:top w:val="none" w:sz="0" w:space="0" w:color="auto"/>
            <w:left w:val="none" w:sz="0" w:space="0" w:color="auto"/>
            <w:bottom w:val="none" w:sz="0" w:space="0" w:color="auto"/>
            <w:right w:val="none" w:sz="0" w:space="0" w:color="auto"/>
          </w:divBdr>
        </w:div>
        <w:div w:id="1448432775">
          <w:marLeft w:val="547"/>
          <w:marRight w:val="0"/>
          <w:marTop w:val="0"/>
          <w:marBottom w:val="0"/>
          <w:divBdr>
            <w:top w:val="none" w:sz="0" w:space="0" w:color="auto"/>
            <w:left w:val="none" w:sz="0" w:space="0" w:color="auto"/>
            <w:bottom w:val="none" w:sz="0" w:space="0" w:color="auto"/>
            <w:right w:val="none" w:sz="0" w:space="0" w:color="auto"/>
          </w:divBdr>
        </w:div>
        <w:div w:id="1810315981">
          <w:marLeft w:val="547"/>
          <w:marRight w:val="0"/>
          <w:marTop w:val="0"/>
          <w:marBottom w:val="0"/>
          <w:divBdr>
            <w:top w:val="none" w:sz="0" w:space="0" w:color="auto"/>
            <w:left w:val="none" w:sz="0" w:space="0" w:color="auto"/>
            <w:bottom w:val="none" w:sz="0" w:space="0" w:color="auto"/>
            <w:right w:val="none" w:sz="0" w:space="0" w:color="auto"/>
          </w:divBdr>
        </w:div>
        <w:div w:id="2041123944">
          <w:marLeft w:val="547"/>
          <w:marRight w:val="0"/>
          <w:marTop w:val="0"/>
          <w:marBottom w:val="0"/>
          <w:divBdr>
            <w:top w:val="none" w:sz="0" w:space="0" w:color="auto"/>
            <w:left w:val="none" w:sz="0" w:space="0" w:color="auto"/>
            <w:bottom w:val="none" w:sz="0" w:space="0" w:color="auto"/>
            <w:right w:val="none" w:sz="0" w:space="0" w:color="auto"/>
          </w:divBdr>
        </w:div>
        <w:div w:id="186142110">
          <w:marLeft w:val="547"/>
          <w:marRight w:val="0"/>
          <w:marTop w:val="0"/>
          <w:marBottom w:val="0"/>
          <w:divBdr>
            <w:top w:val="none" w:sz="0" w:space="0" w:color="auto"/>
            <w:left w:val="none" w:sz="0" w:space="0" w:color="auto"/>
            <w:bottom w:val="none" w:sz="0" w:space="0" w:color="auto"/>
            <w:right w:val="none" w:sz="0" w:space="0" w:color="auto"/>
          </w:divBdr>
        </w:div>
        <w:div w:id="773286166">
          <w:marLeft w:val="547"/>
          <w:marRight w:val="0"/>
          <w:marTop w:val="0"/>
          <w:marBottom w:val="0"/>
          <w:divBdr>
            <w:top w:val="none" w:sz="0" w:space="0" w:color="auto"/>
            <w:left w:val="none" w:sz="0" w:space="0" w:color="auto"/>
            <w:bottom w:val="none" w:sz="0" w:space="0" w:color="auto"/>
            <w:right w:val="none" w:sz="0" w:space="0" w:color="auto"/>
          </w:divBdr>
        </w:div>
        <w:div w:id="654455053">
          <w:marLeft w:val="547"/>
          <w:marRight w:val="0"/>
          <w:marTop w:val="0"/>
          <w:marBottom w:val="0"/>
          <w:divBdr>
            <w:top w:val="none" w:sz="0" w:space="0" w:color="auto"/>
            <w:left w:val="none" w:sz="0" w:space="0" w:color="auto"/>
            <w:bottom w:val="none" w:sz="0" w:space="0" w:color="auto"/>
            <w:right w:val="none" w:sz="0" w:space="0" w:color="auto"/>
          </w:divBdr>
        </w:div>
      </w:divsChild>
    </w:div>
    <w:div w:id="1386641726">
      <w:bodyDiv w:val="1"/>
      <w:marLeft w:val="0"/>
      <w:marRight w:val="0"/>
      <w:marTop w:val="0"/>
      <w:marBottom w:val="0"/>
      <w:divBdr>
        <w:top w:val="none" w:sz="0" w:space="0" w:color="auto"/>
        <w:left w:val="none" w:sz="0" w:space="0" w:color="auto"/>
        <w:bottom w:val="none" w:sz="0" w:space="0" w:color="auto"/>
        <w:right w:val="none" w:sz="0" w:space="0" w:color="auto"/>
      </w:divBdr>
    </w:div>
    <w:div w:id="1389567227">
      <w:bodyDiv w:val="1"/>
      <w:marLeft w:val="0"/>
      <w:marRight w:val="0"/>
      <w:marTop w:val="0"/>
      <w:marBottom w:val="0"/>
      <w:divBdr>
        <w:top w:val="none" w:sz="0" w:space="0" w:color="auto"/>
        <w:left w:val="none" w:sz="0" w:space="0" w:color="auto"/>
        <w:bottom w:val="none" w:sz="0" w:space="0" w:color="auto"/>
        <w:right w:val="none" w:sz="0" w:space="0" w:color="auto"/>
      </w:divBdr>
      <w:divsChild>
        <w:div w:id="212083898">
          <w:marLeft w:val="360"/>
          <w:marRight w:val="0"/>
          <w:marTop w:val="200"/>
          <w:marBottom w:val="0"/>
          <w:divBdr>
            <w:top w:val="none" w:sz="0" w:space="0" w:color="auto"/>
            <w:left w:val="none" w:sz="0" w:space="0" w:color="auto"/>
            <w:bottom w:val="none" w:sz="0" w:space="0" w:color="auto"/>
            <w:right w:val="none" w:sz="0" w:space="0" w:color="auto"/>
          </w:divBdr>
        </w:div>
        <w:div w:id="958074800">
          <w:marLeft w:val="360"/>
          <w:marRight w:val="0"/>
          <w:marTop w:val="200"/>
          <w:marBottom w:val="0"/>
          <w:divBdr>
            <w:top w:val="none" w:sz="0" w:space="0" w:color="auto"/>
            <w:left w:val="none" w:sz="0" w:space="0" w:color="auto"/>
            <w:bottom w:val="none" w:sz="0" w:space="0" w:color="auto"/>
            <w:right w:val="none" w:sz="0" w:space="0" w:color="auto"/>
          </w:divBdr>
        </w:div>
        <w:div w:id="794180681">
          <w:marLeft w:val="360"/>
          <w:marRight w:val="0"/>
          <w:marTop w:val="200"/>
          <w:marBottom w:val="0"/>
          <w:divBdr>
            <w:top w:val="none" w:sz="0" w:space="0" w:color="auto"/>
            <w:left w:val="none" w:sz="0" w:space="0" w:color="auto"/>
            <w:bottom w:val="none" w:sz="0" w:space="0" w:color="auto"/>
            <w:right w:val="none" w:sz="0" w:space="0" w:color="auto"/>
          </w:divBdr>
        </w:div>
        <w:div w:id="356589451">
          <w:marLeft w:val="360"/>
          <w:marRight w:val="0"/>
          <w:marTop w:val="200"/>
          <w:marBottom w:val="0"/>
          <w:divBdr>
            <w:top w:val="none" w:sz="0" w:space="0" w:color="auto"/>
            <w:left w:val="none" w:sz="0" w:space="0" w:color="auto"/>
            <w:bottom w:val="none" w:sz="0" w:space="0" w:color="auto"/>
            <w:right w:val="none" w:sz="0" w:space="0" w:color="auto"/>
          </w:divBdr>
        </w:div>
        <w:div w:id="1663465671">
          <w:marLeft w:val="360"/>
          <w:marRight w:val="0"/>
          <w:marTop w:val="200"/>
          <w:marBottom w:val="0"/>
          <w:divBdr>
            <w:top w:val="none" w:sz="0" w:space="0" w:color="auto"/>
            <w:left w:val="none" w:sz="0" w:space="0" w:color="auto"/>
            <w:bottom w:val="none" w:sz="0" w:space="0" w:color="auto"/>
            <w:right w:val="none" w:sz="0" w:space="0" w:color="auto"/>
          </w:divBdr>
        </w:div>
        <w:div w:id="744499699">
          <w:marLeft w:val="360"/>
          <w:marRight w:val="0"/>
          <w:marTop w:val="200"/>
          <w:marBottom w:val="0"/>
          <w:divBdr>
            <w:top w:val="none" w:sz="0" w:space="0" w:color="auto"/>
            <w:left w:val="none" w:sz="0" w:space="0" w:color="auto"/>
            <w:bottom w:val="none" w:sz="0" w:space="0" w:color="auto"/>
            <w:right w:val="none" w:sz="0" w:space="0" w:color="auto"/>
          </w:divBdr>
        </w:div>
      </w:divsChild>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737894120">
      <w:bodyDiv w:val="1"/>
      <w:marLeft w:val="0"/>
      <w:marRight w:val="0"/>
      <w:marTop w:val="0"/>
      <w:marBottom w:val="0"/>
      <w:divBdr>
        <w:top w:val="none" w:sz="0" w:space="0" w:color="auto"/>
        <w:left w:val="none" w:sz="0" w:space="0" w:color="auto"/>
        <w:bottom w:val="none" w:sz="0" w:space="0" w:color="auto"/>
        <w:right w:val="none" w:sz="0" w:space="0" w:color="auto"/>
      </w:divBdr>
    </w:div>
    <w:div w:id="1799373218">
      <w:bodyDiv w:val="1"/>
      <w:marLeft w:val="0"/>
      <w:marRight w:val="0"/>
      <w:marTop w:val="0"/>
      <w:marBottom w:val="0"/>
      <w:divBdr>
        <w:top w:val="none" w:sz="0" w:space="0" w:color="auto"/>
        <w:left w:val="none" w:sz="0" w:space="0" w:color="auto"/>
        <w:bottom w:val="none" w:sz="0" w:space="0" w:color="auto"/>
        <w:right w:val="none" w:sz="0" w:space="0" w:color="auto"/>
      </w:divBdr>
      <w:divsChild>
        <w:div w:id="339166922">
          <w:marLeft w:val="360"/>
          <w:marRight w:val="0"/>
          <w:marTop w:val="200"/>
          <w:marBottom w:val="0"/>
          <w:divBdr>
            <w:top w:val="none" w:sz="0" w:space="0" w:color="auto"/>
            <w:left w:val="none" w:sz="0" w:space="0" w:color="auto"/>
            <w:bottom w:val="none" w:sz="0" w:space="0" w:color="auto"/>
            <w:right w:val="none" w:sz="0" w:space="0" w:color="auto"/>
          </w:divBdr>
        </w:div>
        <w:div w:id="2041661552">
          <w:marLeft w:val="360"/>
          <w:marRight w:val="0"/>
          <w:marTop w:val="200"/>
          <w:marBottom w:val="0"/>
          <w:divBdr>
            <w:top w:val="none" w:sz="0" w:space="0" w:color="auto"/>
            <w:left w:val="none" w:sz="0" w:space="0" w:color="auto"/>
            <w:bottom w:val="none" w:sz="0" w:space="0" w:color="auto"/>
            <w:right w:val="none" w:sz="0" w:space="0" w:color="auto"/>
          </w:divBdr>
        </w:div>
        <w:div w:id="123156945">
          <w:marLeft w:val="360"/>
          <w:marRight w:val="0"/>
          <w:marTop w:val="200"/>
          <w:marBottom w:val="0"/>
          <w:divBdr>
            <w:top w:val="none" w:sz="0" w:space="0" w:color="auto"/>
            <w:left w:val="none" w:sz="0" w:space="0" w:color="auto"/>
            <w:bottom w:val="none" w:sz="0" w:space="0" w:color="auto"/>
            <w:right w:val="none" w:sz="0" w:space="0" w:color="auto"/>
          </w:divBdr>
        </w:div>
        <w:div w:id="1811705706">
          <w:marLeft w:val="360"/>
          <w:marRight w:val="0"/>
          <w:marTop w:val="200"/>
          <w:marBottom w:val="0"/>
          <w:divBdr>
            <w:top w:val="none" w:sz="0" w:space="0" w:color="auto"/>
            <w:left w:val="none" w:sz="0" w:space="0" w:color="auto"/>
            <w:bottom w:val="none" w:sz="0" w:space="0" w:color="auto"/>
            <w:right w:val="none" w:sz="0" w:space="0" w:color="auto"/>
          </w:divBdr>
        </w:div>
        <w:div w:id="970481264">
          <w:marLeft w:val="360"/>
          <w:marRight w:val="0"/>
          <w:marTop w:val="200"/>
          <w:marBottom w:val="0"/>
          <w:divBdr>
            <w:top w:val="none" w:sz="0" w:space="0" w:color="auto"/>
            <w:left w:val="none" w:sz="0" w:space="0" w:color="auto"/>
            <w:bottom w:val="none" w:sz="0" w:space="0" w:color="auto"/>
            <w:right w:val="none" w:sz="0" w:space="0" w:color="auto"/>
          </w:divBdr>
        </w:div>
        <w:div w:id="524245898">
          <w:marLeft w:val="360"/>
          <w:marRight w:val="0"/>
          <w:marTop w:val="200"/>
          <w:marBottom w:val="0"/>
          <w:divBdr>
            <w:top w:val="none" w:sz="0" w:space="0" w:color="auto"/>
            <w:left w:val="none" w:sz="0" w:space="0" w:color="auto"/>
            <w:bottom w:val="none" w:sz="0" w:space="0" w:color="auto"/>
            <w:right w:val="none" w:sz="0" w:space="0" w:color="auto"/>
          </w:divBdr>
        </w:div>
        <w:div w:id="98069197">
          <w:marLeft w:val="360"/>
          <w:marRight w:val="0"/>
          <w:marTop w:val="200"/>
          <w:marBottom w:val="0"/>
          <w:divBdr>
            <w:top w:val="none" w:sz="0" w:space="0" w:color="auto"/>
            <w:left w:val="none" w:sz="0" w:space="0" w:color="auto"/>
            <w:bottom w:val="none" w:sz="0" w:space="0" w:color="auto"/>
            <w:right w:val="none" w:sz="0" w:space="0" w:color="auto"/>
          </w:divBdr>
        </w:div>
      </w:divsChild>
    </w:div>
    <w:div w:id="1802768831">
      <w:bodyDiv w:val="1"/>
      <w:marLeft w:val="0"/>
      <w:marRight w:val="0"/>
      <w:marTop w:val="0"/>
      <w:marBottom w:val="0"/>
      <w:divBdr>
        <w:top w:val="none" w:sz="0" w:space="0" w:color="auto"/>
        <w:left w:val="none" w:sz="0" w:space="0" w:color="auto"/>
        <w:bottom w:val="none" w:sz="0" w:space="0" w:color="auto"/>
        <w:right w:val="none" w:sz="0" w:space="0" w:color="auto"/>
      </w:divBdr>
      <w:divsChild>
        <w:div w:id="1898468481">
          <w:marLeft w:val="360"/>
          <w:marRight w:val="0"/>
          <w:marTop w:val="200"/>
          <w:marBottom w:val="0"/>
          <w:divBdr>
            <w:top w:val="none" w:sz="0" w:space="0" w:color="auto"/>
            <w:left w:val="none" w:sz="0" w:space="0" w:color="auto"/>
            <w:bottom w:val="none" w:sz="0" w:space="0" w:color="auto"/>
            <w:right w:val="none" w:sz="0" w:space="0" w:color="auto"/>
          </w:divBdr>
        </w:div>
        <w:div w:id="1280844190">
          <w:marLeft w:val="360"/>
          <w:marRight w:val="0"/>
          <w:marTop w:val="200"/>
          <w:marBottom w:val="0"/>
          <w:divBdr>
            <w:top w:val="none" w:sz="0" w:space="0" w:color="auto"/>
            <w:left w:val="none" w:sz="0" w:space="0" w:color="auto"/>
            <w:bottom w:val="none" w:sz="0" w:space="0" w:color="auto"/>
            <w:right w:val="none" w:sz="0" w:space="0" w:color="auto"/>
          </w:divBdr>
        </w:div>
        <w:div w:id="1254240201">
          <w:marLeft w:val="360"/>
          <w:marRight w:val="0"/>
          <w:marTop w:val="200"/>
          <w:marBottom w:val="0"/>
          <w:divBdr>
            <w:top w:val="none" w:sz="0" w:space="0" w:color="auto"/>
            <w:left w:val="none" w:sz="0" w:space="0" w:color="auto"/>
            <w:bottom w:val="none" w:sz="0" w:space="0" w:color="auto"/>
            <w:right w:val="none" w:sz="0" w:space="0" w:color="auto"/>
          </w:divBdr>
        </w:div>
        <w:div w:id="78019825">
          <w:marLeft w:val="360"/>
          <w:marRight w:val="0"/>
          <w:marTop w:val="200"/>
          <w:marBottom w:val="0"/>
          <w:divBdr>
            <w:top w:val="none" w:sz="0" w:space="0" w:color="auto"/>
            <w:left w:val="none" w:sz="0" w:space="0" w:color="auto"/>
            <w:bottom w:val="none" w:sz="0" w:space="0" w:color="auto"/>
            <w:right w:val="none" w:sz="0" w:space="0" w:color="auto"/>
          </w:divBdr>
        </w:div>
        <w:div w:id="179437820">
          <w:marLeft w:val="360"/>
          <w:marRight w:val="0"/>
          <w:marTop w:val="200"/>
          <w:marBottom w:val="0"/>
          <w:divBdr>
            <w:top w:val="none" w:sz="0" w:space="0" w:color="auto"/>
            <w:left w:val="none" w:sz="0" w:space="0" w:color="auto"/>
            <w:bottom w:val="none" w:sz="0" w:space="0" w:color="auto"/>
            <w:right w:val="none" w:sz="0" w:space="0" w:color="auto"/>
          </w:divBdr>
        </w:div>
        <w:div w:id="708385460">
          <w:marLeft w:val="360"/>
          <w:marRight w:val="0"/>
          <w:marTop w:val="200"/>
          <w:marBottom w:val="0"/>
          <w:divBdr>
            <w:top w:val="none" w:sz="0" w:space="0" w:color="auto"/>
            <w:left w:val="none" w:sz="0" w:space="0" w:color="auto"/>
            <w:bottom w:val="none" w:sz="0" w:space="0" w:color="auto"/>
            <w:right w:val="none" w:sz="0" w:space="0" w:color="auto"/>
          </w:divBdr>
        </w:div>
      </w:divsChild>
    </w:div>
    <w:div w:id="2056540111">
      <w:bodyDiv w:val="1"/>
      <w:marLeft w:val="0"/>
      <w:marRight w:val="0"/>
      <w:marTop w:val="0"/>
      <w:marBottom w:val="0"/>
      <w:divBdr>
        <w:top w:val="none" w:sz="0" w:space="0" w:color="auto"/>
        <w:left w:val="none" w:sz="0" w:space="0" w:color="auto"/>
        <w:bottom w:val="none" w:sz="0" w:space="0" w:color="auto"/>
        <w:right w:val="none" w:sz="0" w:space="0" w:color="auto"/>
      </w:divBdr>
      <w:divsChild>
        <w:div w:id="997072918">
          <w:marLeft w:val="547"/>
          <w:marRight w:val="0"/>
          <w:marTop w:val="0"/>
          <w:marBottom w:val="0"/>
          <w:divBdr>
            <w:top w:val="none" w:sz="0" w:space="0" w:color="auto"/>
            <w:left w:val="none" w:sz="0" w:space="0" w:color="auto"/>
            <w:bottom w:val="none" w:sz="0" w:space="0" w:color="auto"/>
            <w:right w:val="none" w:sz="0" w:space="0" w:color="auto"/>
          </w:divBdr>
        </w:div>
        <w:div w:id="1589345367">
          <w:marLeft w:val="547"/>
          <w:marRight w:val="0"/>
          <w:marTop w:val="0"/>
          <w:marBottom w:val="0"/>
          <w:divBdr>
            <w:top w:val="none" w:sz="0" w:space="0" w:color="auto"/>
            <w:left w:val="none" w:sz="0" w:space="0" w:color="auto"/>
            <w:bottom w:val="none" w:sz="0" w:space="0" w:color="auto"/>
            <w:right w:val="none" w:sz="0" w:space="0" w:color="auto"/>
          </w:divBdr>
        </w:div>
        <w:div w:id="875890348">
          <w:marLeft w:val="547"/>
          <w:marRight w:val="0"/>
          <w:marTop w:val="0"/>
          <w:marBottom w:val="0"/>
          <w:divBdr>
            <w:top w:val="none" w:sz="0" w:space="0" w:color="auto"/>
            <w:left w:val="none" w:sz="0" w:space="0" w:color="auto"/>
            <w:bottom w:val="none" w:sz="0" w:space="0" w:color="auto"/>
            <w:right w:val="none" w:sz="0" w:space="0" w:color="auto"/>
          </w:divBdr>
        </w:div>
      </w:divsChild>
    </w:div>
    <w:div w:id="2075159677">
      <w:bodyDiv w:val="1"/>
      <w:marLeft w:val="0"/>
      <w:marRight w:val="0"/>
      <w:marTop w:val="0"/>
      <w:marBottom w:val="0"/>
      <w:divBdr>
        <w:top w:val="none" w:sz="0" w:space="0" w:color="auto"/>
        <w:left w:val="none" w:sz="0" w:space="0" w:color="auto"/>
        <w:bottom w:val="none" w:sz="0" w:space="0" w:color="auto"/>
        <w:right w:val="none" w:sz="0" w:space="0" w:color="auto"/>
      </w:divBdr>
    </w:div>
    <w:div w:id="2087413142">
      <w:bodyDiv w:val="1"/>
      <w:marLeft w:val="0"/>
      <w:marRight w:val="0"/>
      <w:marTop w:val="0"/>
      <w:marBottom w:val="0"/>
      <w:divBdr>
        <w:top w:val="none" w:sz="0" w:space="0" w:color="auto"/>
        <w:left w:val="none" w:sz="0" w:space="0" w:color="auto"/>
        <w:bottom w:val="none" w:sz="0" w:space="0" w:color="auto"/>
        <w:right w:val="none" w:sz="0" w:space="0" w:color="auto"/>
      </w:divBdr>
      <w:divsChild>
        <w:div w:id="1215195357">
          <w:marLeft w:val="360"/>
          <w:marRight w:val="0"/>
          <w:marTop w:val="200"/>
          <w:marBottom w:val="0"/>
          <w:divBdr>
            <w:top w:val="none" w:sz="0" w:space="0" w:color="auto"/>
            <w:left w:val="none" w:sz="0" w:space="0" w:color="auto"/>
            <w:bottom w:val="none" w:sz="0" w:space="0" w:color="auto"/>
            <w:right w:val="none" w:sz="0" w:space="0" w:color="auto"/>
          </w:divBdr>
        </w:div>
        <w:div w:id="2015111043">
          <w:marLeft w:val="360"/>
          <w:marRight w:val="0"/>
          <w:marTop w:val="200"/>
          <w:marBottom w:val="0"/>
          <w:divBdr>
            <w:top w:val="none" w:sz="0" w:space="0" w:color="auto"/>
            <w:left w:val="none" w:sz="0" w:space="0" w:color="auto"/>
            <w:bottom w:val="none" w:sz="0" w:space="0" w:color="auto"/>
            <w:right w:val="none" w:sz="0" w:space="0" w:color="auto"/>
          </w:divBdr>
        </w:div>
        <w:div w:id="2080321445">
          <w:marLeft w:val="360"/>
          <w:marRight w:val="0"/>
          <w:marTop w:val="200"/>
          <w:marBottom w:val="0"/>
          <w:divBdr>
            <w:top w:val="none" w:sz="0" w:space="0" w:color="auto"/>
            <w:left w:val="none" w:sz="0" w:space="0" w:color="auto"/>
            <w:bottom w:val="none" w:sz="0" w:space="0" w:color="auto"/>
            <w:right w:val="none" w:sz="0" w:space="0" w:color="auto"/>
          </w:divBdr>
        </w:div>
        <w:div w:id="1003123365">
          <w:marLeft w:val="360"/>
          <w:marRight w:val="0"/>
          <w:marTop w:val="200"/>
          <w:marBottom w:val="0"/>
          <w:divBdr>
            <w:top w:val="none" w:sz="0" w:space="0" w:color="auto"/>
            <w:left w:val="none" w:sz="0" w:space="0" w:color="auto"/>
            <w:bottom w:val="none" w:sz="0" w:space="0" w:color="auto"/>
            <w:right w:val="none" w:sz="0" w:space="0" w:color="auto"/>
          </w:divBdr>
        </w:div>
        <w:div w:id="666907025">
          <w:marLeft w:val="360"/>
          <w:marRight w:val="0"/>
          <w:marTop w:val="200"/>
          <w:marBottom w:val="0"/>
          <w:divBdr>
            <w:top w:val="none" w:sz="0" w:space="0" w:color="auto"/>
            <w:left w:val="none" w:sz="0" w:space="0" w:color="auto"/>
            <w:bottom w:val="none" w:sz="0" w:space="0" w:color="auto"/>
            <w:right w:val="none" w:sz="0" w:space="0" w:color="auto"/>
          </w:divBdr>
        </w:div>
        <w:div w:id="14212163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Kasetsart University</Company>
  <LinksUpToDate>false</LinksUpToDate>
  <CharactersWithSpaces>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rusham rana</dc:creator>
  <cp:lastModifiedBy>James M. Kaew</cp:lastModifiedBy>
  <cp:revision>2</cp:revision>
  <dcterms:created xsi:type="dcterms:W3CDTF">2019-12-13T10:17:00Z</dcterms:created>
  <dcterms:modified xsi:type="dcterms:W3CDTF">2019-12-13T10:17:00Z</dcterms:modified>
</cp:coreProperties>
</file>